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01" w:rsidRPr="00FA6C3B" w:rsidRDefault="0027199C">
      <w:pPr>
        <w:jc w:val="center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 xml:space="preserve">Использование голографических моделей на уроках физики </w:t>
      </w:r>
    </w:p>
    <w:p w:rsidR="003B1F01" w:rsidRPr="00FA6C3B" w:rsidRDefault="0027199C">
      <w:pPr>
        <w:pStyle w:val="za0"/>
        <w:rPr>
          <w:b w:val="0"/>
          <w:bCs w:val="0"/>
          <w:sz w:val="16"/>
          <w:szCs w:val="16"/>
        </w:rPr>
      </w:pPr>
      <w:r w:rsidRPr="00FA6C3B">
        <w:rPr>
          <w:rFonts w:ascii="Tempora LGC Uni" w:hAnsi="Tempora LGC Uni" w:cs="Tempora LGC Uni"/>
          <w:b w:val="0"/>
          <w:bCs w:val="0"/>
          <w:sz w:val="16"/>
          <w:szCs w:val="16"/>
        </w:rPr>
        <w:t>Новикова Н.Н. (novikova-1967@mail.ru)</w:t>
      </w:r>
    </w:p>
    <w:p w:rsidR="003B1F01" w:rsidRPr="00FA6C3B" w:rsidRDefault="0027199C">
      <w:pPr>
        <w:pStyle w:val="zorg0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eastAsia="Tempora LGC Uni" w:hAnsi="Tempora LGC Uni" w:cs="Tempora LGC Uni"/>
          <w:i w:val="0"/>
          <w:color w:val="333333"/>
          <w:spacing w:val="0"/>
          <w:sz w:val="16"/>
          <w:szCs w:val="16"/>
        </w:rPr>
        <w:t xml:space="preserve"> </w:t>
      </w:r>
      <w:r w:rsidRPr="00FA6C3B">
        <w:rPr>
          <w:rFonts w:ascii="Tempora LGC Uni" w:hAnsi="Tempora LGC Uni" w:cs="Tempora LGC Uni"/>
          <w:i w:val="0"/>
          <w:color w:val="333333"/>
          <w:spacing w:val="0"/>
          <w:sz w:val="16"/>
          <w:szCs w:val="16"/>
        </w:rPr>
        <w:t xml:space="preserve">МОУ «Средняя школа </w:t>
      </w:r>
      <w:r w:rsidRPr="00FA6C3B">
        <w:rPr>
          <w:rFonts w:ascii="Tempora LGC Uni" w:hAnsi="Tempora LGC Uni" w:cs="Tempora LGC Uni"/>
          <w:color w:val="333333"/>
          <w:spacing w:val="0"/>
          <w:sz w:val="16"/>
          <w:szCs w:val="16"/>
        </w:rPr>
        <w:t xml:space="preserve">№ </w:t>
      </w:r>
      <w:r w:rsidRPr="00FA6C3B">
        <w:rPr>
          <w:rFonts w:ascii="Tempora LGC Uni" w:hAnsi="Tempora LGC Uni" w:cs="Tempora LGC Uni"/>
          <w:i w:val="0"/>
          <w:color w:val="333333"/>
          <w:spacing w:val="0"/>
          <w:sz w:val="16"/>
          <w:szCs w:val="16"/>
        </w:rPr>
        <w:t xml:space="preserve">7 имени А.Н. </w:t>
      </w:r>
      <w:proofErr w:type="spellStart"/>
      <w:r w:rsidRPr="00FA6C3B">
        <w:rPr>
          <w:rFonts w:ascii="Tempora LGC Uni" w:hAnsi="Tempora LGC Uni" w:cs="Tempora LGC Uni"/>
          <w:i w:val="0"/>
          <w:color w:val="333333"/>
          <w:spacing w:val="0"/>
          <w:sz w:val="16"/>
          <w:szCs w:val="16"/>
        </w:rPr>
        <w:t>Пахмутовой</w:t>
      </w:r>
      <w:proofErr w:type="spellEnd"/>
      <w:r w:rsidRPr="00FA6C3B">
        <w:rPr>
          <w:rFonts w:ascii="Tempora LGC Uni" w:hAnsi="Tempora LGC Uni" w:cs="Tempora LGC Uni"/>
          <w:i w:val="0"/>
          <w:color w:val="333333"/>
          <w:spacing w:val="0"/>
          <w:sz w:val="16"/>
          <w:szCs w:val="16"/>
        </w:rPr>
        <w:t xml:space="preserve"> Дзержинского района Волгограда.» </w:t>
      </w:r>
    </w:p>
    <w:p w:rsidR="003B1F01" w:rsidRPr="00FA6C3B" w:rsidRDefault="0027199C">
      <w:pPr>
        <w:pStyle w:val="abs0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>Аннотация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 xml:space="preserve">Статья рассматривает использование голографических моделей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Nettle</w:t>
      </w:r>
      <w:proofErr w:type="spellEnd"/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Desk</w:t>
      </w:r>
      <w:proofErr w:type="spellEnd"/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</w:t>
      </w:r>
      <w:r w:rsidRPr="00FA6C3B">
        <w:rPr>
          <w:rFonts w:ascii="Tempora LGC Uni" w:hAnsi="Tempora LGC Uni" w:cs="Tempora LGC Uni"/>
          <w:sz w:val="16"/>
          <w:szCs w:val="16"/>
        </w:rPr>
        <w:t>на уроках физики в школе как эффективный инструмент для улучшения понимания сложных физических процессов и явлений. Использование интерактивных элементов повышает вовлеченность учащихся</w:t>
      </w:r>
      <w:r w:rsidRPr="00FA6C3B">
        <w:rPr>
          <w:rFonts w:ascii="Tempora LGC Uni" w:hAnsi="Tempora LGC Uni" w:cs="Tempora LGC Uni"/>
          <w:sz w:val="16"/>
          <w:szCs w:val="16"/>
        </w:rPr>
        <w:t>, развивает их критическое мышление и улучшает результаты обучения.</w:t>
      </w:r>
    </w:p>
    <w:p w:rsidR="003B1F01" w:rsidRPr="00FA6C3B" w:rsidRDefault="003B1F01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В нашей школе установлено уникальное оборудование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Nettle</w:t>
      </w:r>
      <w:proofErr w:type="spellEnd"/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Desk</w:t>
      </w:r>
      <w:proofErr w:type="spellEnd"/>
      <w:r w:rsidRPr="00FA6C3B">
        <w:rPr>
          <w:rFonts w:ascii="Tempora LGC Uni" w:hAnsi="Tempora LGC Uni" w:cs="Tempora LGC Uni"/>
          <w:color w:val="000000"/>
          <w:sz w:val="16"/>
          <w:szCs w:val="16"/>
        </w:rPr>
        <w:t>, голографический класс, поставляем</w:t>
      </w:r>
      <w:r w:rsidR="00F83648">
        <w:rPr>
          <w:rFonts w:ascii="Tempora LGC Uni" w:hAnsi="Tempora LGC Uni" w:cs="Tempora LGC Uni"/>
          <w:color w:val="000000"/>
          <w:sz w:val="16"/>
          <w:szCs w:val="16"/>
        </w:rPr>
        <w:t>ый</w:t>
      </w:r>
      <w:bookmarkStart w:id="0" w:name="_GoBack"/>
      <w:bookmarkEnd w:id="0"/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по 223-ФЗ и 44-ФЗ, включено в приказ №838 (№804) Минпросвещения России в соответствии с</w:t>
      </w:r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ФГОС. </w:t>
      </w:r>
      <w:r w:rsidRPr="00FA6C3B">
        <w:rPr>
          <w:rFonts w:ascii="Tempora LGC Uni" w:hAnsi="Tempora LGC Uni" w:cs="Tempora LGC Uni"/>
          <w:sz w:val="16"/>
          <w:szCs w:val="16"/>
        </w:rPr>
        <w:t>Использование голографических моделей</w:t>
      </w:r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</w:t>
      </w:r>
      <w:proofErr w:type="spellStart"/>
      <w:r w:rsidRPr="00FA6C3B">
        <w:rPr>
          <w:rFonts w:ascii="Tempora LGC Uni" w:hAnsi="Tempora LGC Uni" w:cs="Tempora LGC Uni"/>
          <w:sz w:val="16"/>
          <w:szCs w:val="16"/>
        </w:rPr>
        <w:t>Nettle</w:t>
      </w:r>
      <w:proofErr w:type="spellEnd"/>
      <w:r w:rsidRPr="00FA6C3B">
        <w:rPr>
          <w:rFonts w:ascii="Tempora LGC Uni" w:hAnsi="Tempora LGC Uni" w:cs="Tempora LGC Uni"/>
          <w:sz w:val="16"/>
          <w:szCs w:val="16"/>
        </w:rPr>
        <w:t xml:space="preserve"> </w:t>
      </w:r>
      <w:proofErr w:type="spellStart"/>
      <w:r w:rsidRPr="00FA6C3B">
        <w:rPr>
          <w:rFonts w:ascii="Tempora LGC Uni" w:hAnsi="Tempora LGC Uni" w:cs="Tempora LGC Uni"/>
          <w:sz w:val="16"/>
          <w:szCs w:val="16"/>
        </w:rPr>
        <w:t>Desk</w:t>
      </w:r>
      <w:proofErr w:type="spellEnd"/>
      <w:r w:rsidRPr="00FA6C3B">
        <w:rPr>
          <w:rFonts w:ascii="Tempora LGC Uni" w:hAnsi="Tempora LGC Uni" w:cs="Tempora LGC Uni"/>
          <w:sz w:val="16"/>
          <w:szCs w:val="16"/>
        </w:rPr>
        <w:t xml:space="preserve"> </w:t>
      </w:r>
      <w:r w:rsidRPr="00FA6C3B">
        <w:rPr>
          <w:rFonts w:ascii="Tempora LGC Uni" w:hAnsi="Tempora LGC Uni" w:cs="Tempora LGC Uni"/>
          <w:sz w:val="16"/>
          <w:szCs w:val="16"/>
        </w:rPr>
        <w:t xml:space="preserve">на уроках физики открывает для меня новые горизонты в образовательном процессе, позволяя значительно улучшить понимание физических процессов, </w:t>
      </w:r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работу сложных систем и механизмов, процессы микро- и </w:t>
      </w:r>
      <w:r w:rsidRPr="00FA6C3B">
        <w:rPr>
          <w:rFonts w:ascii="Tempora LGC Uni" w:hAnsi="Tempora LGC Uni" w:cs="Tempora LGC Uni"/>
          <w:color w:val="000000"/>
          <w:sz w:val="16"/>
          <w:szCs w:val="16"/>
        </w:rPr>
        <w:t>макромира</w:t>
      </w:r>
      <w:r w:rsidRPr="00FA6C3B">
        <w:rPr>
          <w:rFonts w:ascii="Tempora LGC Uni" w:hAnsi="Tempora LGC Uni" w:cs="Tempora LGC Uni"/>
          <w:sz w:val="16"/>
          <w:szCs w:val="16"/>
        </w:rPr>
        <w:t>. При преподавании физики я применяю данный электронный обучающий ресурс для изучения и демонстрации различных процессов и явлений. Наиболее эффективными моделями на мой взгляд являются модели и</w:t>
      </w:r>
      <w:r w:rsidR="00FA6C3B" w:rsidRPr="00FA6C3B">
        <w:rPr>
          <w:rFonts w:ascii="Tempora LGC Uni" w:hAnsi="Tempora LGC Uni" w:cs="Tempora LGC Uni"/>
          <w:sz w:val="16"/>
          <w:szCs w:val="16"/>
        </w:rPr>
        <w:t>з</w:t>
      </w:r>
      <w:r w:rsidRPr="00FA6C3B">
        <w:rPr>
          <w:rFonts w:ascii="Tempora LGC Uni" w:hAnsi="Tempora LGC Uni" w:cs="Tempora LGC Uni"/>
          <w:sz w:val="16"/>
          <w:szCs w:val="16"/>
        </w:rPr>
        <w:t xml:space="preserve"> раздела электродинамики, которые не</w:t>
      </w:r>
      <w:r w:rsidRPr="00FA6C3B">
        <w:rPr>
          <w:rFonts w:ascii="Tempora LGC Uni" w:hAnsi="Tempora LGC Uni" w:cs="Tempora LGC Uni"/>
          <w:sz w:val="16"/>
          <w:szCs w:val="16"/>
        </w:rPr>
        <w:t>возможно увидет</w:t>
      </w:r>
      <w:r w:rsidRPr="00FA6C3B">
        <w:rPr>
          <w:rFonts w:ascii="Tempora LGC Uni" w:hAnsi="Tempora LGC Uni" w:cs="Tempora LGC Uni"/>
          <w:sz w:val="16"/>
          <w:szCs w:val="16"/>
        </w:rPr>
        <w:t>ь в</w:t>
      </w:r>
      <w:r w:rsidRPr="00FA6C3B">
        <w:rPr>
          <w:rFonts w:ascii="Tempora LGC Uni" w:hAnsi="Tempora LGC Uni" w:cs="Tempora LGC Uni"/>
          <w:sz w:val="16"/>
          <w:szCs w:val="16"/>
        </w:rPr>
        <w:t>живую.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>Модель строения атома. Голографические модели атома позволяют ученикам увидеть его структуру в трехмерном формате, увидеть распределение электронов, что способствует лучшему пониманию квантовой механики и атомной структуры. Они могут взаимодейст</w:t>
      </w:r>
      <w:r w:rsidRPr="00FA6C3B">
        <w:rPr>
          <w:rFonts w:ascii="Tempora LGC Uni" w:hAnsi="Tempora LGC Uni" w:cs="Tempora LGC Uni"/>
          <w:sz w:val="16"/>
          <w:szCs w:val="16"/>
        </w:rPr>
        <w:t xml:space="preserve">вовать с моделью, вращая и приближая её. Это помогает детям лучше визуализировать расположение частиц не только в атоме, но и в ядре. Такой подход делает абстрактные понятия более осязаемыми, что способствует глубокому усвоению материала. 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>Устройство оптич</w:t>
      </w:r>
      <w:r w:rsidRPr="00FA6C3B">
        <w:rPr>
          <w:rFonts w:ascii="Tempora LGC Uni" w:hAnsi="Tempora LGC Uni" w:cs="Tempora LGC Uni"/>
          <w:sz w:val="16"/>
          <w:szCs w:val="16"/>
        </w:rPr>
        <w:t xml:space="preserve">еских приборов. Голограммы могут быть использованы для демонстрации работы линз, зеркал и других оптических устройств. Ученики могут взаимодействовать с моделями, что позволяет понять, как работают линзы и как образуются изображения, как свет преломляется </w:t>
      </w:r>
      <w:r w:rsidRPr="00FA6C3B">
        <w:rPr>
          <w:rFonts w:ascii="Tempora LGC Uni" w:hAnsi="Tempora LGC Uni" w:cs="Tempora LGC Uni"/>
          <w:sz w:val="16"/>
          <w:szCs w:val="16"/>
        </w:rPr>
        <w:t>и отражается, и как работают такие приборы, как телескопы, микроскопы и бинокли.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>Взаимодействие электрических и магнитных полей. Голографические модели демонстрируют динамику взаимодействия этих полей, благодаря чему ученики могут наблюдать, как электричес</w:t>
      </w:r>
      <w:r w:rsidRPr="00FA6C3B">
        <w:rPr>
          <w:rFonts w:ascii="Tempora LGC Uni" w:hAnsi="Tempora LGC Uni" w:cs="Tempora LGC Uni"/>
          <w:sz w:val="16"/>
          <w:szCs w:val="16"/>
        </w:rPr>
        <w:t>кие и магнитные поля влияют друг на друга в реальном времени. Это особенно актуально при изучении закона Фарадея и электромагнитной индукции и делает процесс обучения более увлекательным и запоминающимся.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>Важным аспектом является изучение магнитного поля З</w:t>
      </w:r>
      <w:r w:rsidRPr="00FA6C3B">
        <w:rPr>
          <w:rFonts w:ascii="Tempora LGC Uni" w:hAnsi="Tempora LGC Uni" w:cs="Tempora LGC Uni"/>
          <w:sz w:val="16"/>
          <w:szCs w:val="16"/>
        </w:rPr>
        <w:t>емли. Голограммы позволяют визуально представить магнитные линии, что помогает понять, как они влияют на навигацию и спутниковые системы. Учащиеся могут видеть, как магнитное поле Земли взаимодействует с другими полями и как оно влияет на природные процесс</w:t>
      </w:r>
      <w:r w:rsidRPr="00FA6C3B">
        <w:rPr>
          <w:rFonts w:ascii="Tempora LGC Uni" w:hAnsi="Tempora LGC Uni" w:cs="Tempora LGC Uni"/>
          <w:sz w:val="16"/>
          <w:szCs w:val="16"/>
        </w:rPr>
        <w:t xml:space="preserve">ы. Это понимание важно для изучения метеорологии и навигации, что так же способствует </w:t>
      </w:r>
      <w:proofErr w:type="spellStart"/>
      <w:r w:rsidRPr="00FA6C3B">
        <w:rPr>
          <w:rFonts w:ascii="Tempora LGC Uni" w:hAnsi="Tempora LGC Uni" w:cs="Tempora LGC Uni"/>
          <w:sz w:val="16"/>
          <w:szCs w:val="16"/>
        </w:rPr>
        <w:t>межпредметным</w:t>
      </w:r>
      <w:proofErr w:type="spellEnd"/>
      <w:r w:rsidRPr="00FA6C3B">
        <w:rPr>
          <w:rFonts w:ascii="Tempora LGC Uni" w:hAnsi="Tempora LGC Uni" w:cs="Tempora LGC Uni"/>
          <w:sz w:val="16"/>
          <w:szCs w:val="16"/>
        </w:rPr>
        <w:t xml:space="preserve"> связям.</w:t>
      </w:r>
    </w:p>
    <w:p w:rsidR="003B1F01" w:rsidRPr="00FA6C3B" w:rsidRDefault="0027199C">
      <w:pPr>
        <w:ind w:firstLine="340"/>
        <w:jc w:val="both"/>
        <w:rPr>
          <w:rFonts w:ascii="Tempora LGC Uni" w:hAnsi="Tempora LGC Uni" w:cs="Tempora LGC Uni"/>
          <w:sz w:val="16"/>
          <w:szCs w:val="16"/>
        </w:rPr>
      </w:pPr>
      <w:r w:rsidRPr="00FA6C3B">
        <w:rPr>
          <w:rFonts w:ascii="Tempora LGC Uni" w:hAnsi="Tempora LGC Uni" w:cs="Tempora LGC Uni"/>
          <w:sz w:val="16"/>
          <w:szCs w:val="16"/>
        </w:rPr>
        <w:t xml:space="preserve">Эффективность использования голографических моделей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Nettle</w:t>
      </w:r>
      <w:proofErr w:type="spellEnd"/>
      <w:r w:rsidRPr="00FA6C3B">
        <w:rPr>
          <w:rFonts w:ascii="Tempora LGC Uni" w:hAnsi="Tempora LGC Uni" w:cs="Tempora LGC Uni"/>
          <w:color w:val="000000"/>
          <w:sz w:val="16"/>
          <w:szCs w:val="16"/>
        </w:rPr>
        <w:t xml:space="preserve"> </w:t>
      </w:r>
      <w:proofErr w:type="spellStart"/>
      <w:r w:rsidRPr="00FA6C3B">
        <w:rPr>
          <w:rFonts w:ascii="Tempora LGC Uni" w:hAnsi="Tempora LGC Uni" w:cs="Tempora LGC Uni"/>
          <w:color w:val="000000"/>
          <w:sz w:val="16"/>
          <w:szCs w:val="16"/>
        </w:rPr>
        <w:t>Desk</w:t>
      </w:r>
      <w:proofErr w:type="spellEnd"/>
      <w:r w:rsidRPr="00FA6C3B">
        <w:rPr>
          <w:rFonts w:ascii="Tempora LGC Uni" w:hAnsi="Tempora LGC Uni" w:cs="Tempora LGC Uni"/>
          <w:sz w:val="16"/>
          <w:szCs w:val="16"/>
        </w:rPr>
        <w:t xml:space="preserve"> лежит в повышении вовлеченности и интереса учеников. Интерактивные элементы стимулир</w:t>
      </w:r>
      <w:r w:rsidRPr="00FA6C3B">
        <w:rPr>
          <w:rFonts w:ascii="Tempora LGC Uni" w:hAnsi="Tempora LGC Uni" w:cs="Tempora LGC Uni"/>
          <w:sz w:val="16"/>
          <w:szCs w:val="16"/>
        </w:rPr>
        <w:t xml:space="preserve">уют учеников задавать вопросы и проводить эксперименты, развивая их критическое мышление. Практика показывают, что визуальная информация воспринимается лучше и запоминается дольше, что приводит к значительному улучшению результатов обучения </w:t>
      </w:r>
      <w:r w:rsidRPr="00FA6C3B">
        <w:rPr>
          <w:rFonts w:ascii="Tempora LGC Uni" w:hAnsi="Tempora LGC Uni" w:cs="Tempora LGC Uni"/>
          <w:sz w:val="16"/>
          <w:szCs w:val="16"/>
        </w:rPr>
        <w:t>и значительно у</w:t>
      </w:r>
      <w:r w:rsidRPr="00FA6C3B">
        <w:rPr>
          <w:rFonts w:ascii="Tempora LGC Uni" w:hAnsi="Tempora LGC Uni" w:cs="Tempora LGC Uni"/>
          <w:sz w:val="16"/>
          <w:szCs w:val="16"/>
        </w:rPr>
        <w:t>лучшает понимания сложных физических процессов</w:t>
      </w:r>
      <w:r w:rsidRPr="00FA6C3B">
        <w:rPr>
          <w:rFonts w:ascii="Tempora LGC Uni" w:hAnsi="Tempora LGC Uni" w:cs="Tempora LGC Uni"/>
          <w:sz w:val="16"/>
          <w:szCs w:val="16"/>
        </w:rPr>
        <w:t>.</w:t>
      </w:r>
    </w:p>
    <w:p w:rsidR="003B1F01" w:rsidRPr="00FA6C3B" w:rsidRDefault="003B1F01">
      <w:pPr>
        <w:jc w:val="both"/>
        <w:rPr>
          <w:rFonts w:ascii="Tempora LGC Uni" w:hAnsi="Tempora LGC Uni" w:cs="Tempora LGC Uni"/>
          <w:sz w:val="16"/>
          <w:szCs w:val="16"/>
        </w:rPr>
      </w:pPr>
    </w:p>
    <w:p w:rsidR="003B1F01" w:rsidRPr="00FA6C3B" w:rsidRDefault="0027199C">
      <w:pPr>
        <w:pStyle w:val="basea"/>
        <w:rPr>
          <w:rFonts w:ascii="Tempora LGC Uni" w:hAnsi="Tempora LGC Uni" w:cs="Tempora LGC Uni"/>
          <w:szCs w:val="16"/>
        </w:rPr>
      </w:pPr>
      <w:r w:rsidRPr="00FA6C3B">
        <w:rPr>
          <w:rFonts w:ascii="Tempora LGC Uni" w:hAnsi="Tempora LGC Uni" w:cs="Tempora LGC Uni"/>
          <w:szCs w:val="16"/>
        </w:rPr>
        <w:t xml:space="preserve">Литература </w:t>
      </w:r>
    </w:p>
    <w:p w:rsidR="003B1F01" w:rsidRPr="00FA6C3B" w:rsidRDefault="0027199C">
      <w:pPr>
        <w:pStyle w:val="litera"/>
        <w:numPr>
          <w:ilvl w:val="0"/>
          <w:numId w:val="18"/>
        </w:numPr>
        <w:rPr>
          <w:rFonts w:ascii="Tempora LGC Uni" w:hAnsi="Tempora LGC Uni" w:cs="Tempora LGC Uni"/>
        </w:rPr>
      </w:pPr>
      <w:r w:rsidRPr="00FA6C3B">
        <w:rPr>
          <w:rFonts w:ascii="Tempora LGC Uni" w:hAnsi="Tempora LGC Uni" w:cs="Tempora LGC Uni"/>
        </w:rPr>
        <w:t xml:space="preserve">Иванько А. Ф., Иванько М. А., Бурцева М. Б. Дополненная и виртуальная реальность в образовании // Молодой ученый. — 2018. — №37. — С. 11-17. </w:t>
      </w:r>
    </w:p>
    <w:p w:rsidR="003B1F01" w:rsidRPr="00FA6C3B" w:rsidRDefault="0027199C">
      <w:pPr>
        <w:pStyle w:val="litera"/>
        <w:numPr>
          <w:ilvl w:val="0"/>
          <w:numId w:val="18"/>
        </w:numPr>
        <w:rPr>
          <w:rFonts w:ascii="Tempora LGC Uni" w:hAnsi="Tempora LGC Uni" w:cs="Tempora LGC Uni"/>
        </w:rPr>
      </w:pPr>
      <w:r w:rsidRPr="00FA6C3B">
        <w:rPr>
          <w:rFonts w:ascii="Tempora LGC Uni" w:hAnsi="Tempora LGC Uni" w:cs="Tempora LGC Uni"/>
        </w:rPr>
        <w:t>https://vc.ru/future/26828-kogda-gologrammy-voydut-v-</w:t>
      </w:r>
      <w:r w:rsidRPr="00FA6C3B">
        <w:rPr>
          <w:rFonts w:ascii="Tempora LGC Uni" w:hAnsi="Tempora LGC Uni" w:cs="Tempora LGC Uni"/>
        </w:rPr>
        <w:t xml:space="preserve">povsednevnuyu-zhizn </w:t>
      </w:r>
    </w:p>
    <w:p w:rsidR="003B1F01" w:rsidRPr="00FA6C3B" w:rsidRDefault="0027199C">
      <w:pPr>
        <w:pStyle w:val="litera"/>
        <w:numPr>
          <w:ilvl w:val="0"/>
          <w:numId w:val="18"/>
        </w:numPr>
        <w:rPr>
          <w:rFonts w:ascii="Tempora LGC Uni" w:hAnsi="Tempora LGC Uni" w:cs="Tempora LGC Uni"/>
        </w:rPr>
      </w:pPr>
      <w:r w:rsidRPr="00FA6C3B">
        <w:rPr>
          <w:rFonts w:ascii="Tempora LGC Uni" w:hAnsi="Tempora LGC Uni" w:cs="Tempora LGC Uni"/>
        </w:rPr>
        <w:t xml:space="preserve">https://robo-hunter.com/news/8-primenenii-3d-gologrammi-uje-seichas  </w:t>
      </w:r>
    </w:p>
    <w:p w:rsidR="003B1F01" w:rsidRPr="00FA6C3B" w:rsidRDefault="0027199C">
      <w:pPr>
        <w:pStyle w:val="litera"/>
        <w:numPr>
          <w:ilvl w:val="0"/>
          <w:numId w:val="18"/>
        </w:numPr>
        <w:rPr>
          <w:rFonts w:ascii="Tempora LGC Uni" w:hAnsi="Tempora LGC Uni" w:cs="Tempora LGC Uni"/>
        </w:rPr>
      </w:pPr>
      <w:r w:rsidRPr="00FA6C3B">
        <w:rPr>
          <w:rFonts w:ascii="Tempora LGC Uni" w:hAnsi="Tempora LGC Uni" w:cs="Tempora LGC Uni"/>
        </w:rPr>
        <w:t>https://nettledesk.ru/classroom</w:t>
      </w:r>
      <w:hyperlink>
        <w:r w:rsidRPr="00FA6C3B">
          <w:rPr>
            <w:rFonts w:ascii="Tempora LGC Uni" w:hAnsi="Tempora LGC Uni" w:cs="Tempora LGC Uni"/>
          </w:rPr>
          <w:t xml:space="preserve"> </w:t>
        </w:r>
      </w:hyperlink>
    </w:p>
    <w:p w:rsidR="003B1F01" w:rsidRPr="00FA6C3B" w:rsidRDefault="0027199C">
      <w:pPr>
        <w:pStyle w:val="litera"/>
        <w:numPr>
          <w:ilvl w:val="0"/>
          <w:numId w:val="18"/>
        </w:numPr>
        <w:rPr>
          <w:i/>
        </w:rPr>
      </w:pPr>
      <w:proofErr w:type="spellStart"/>
      <w:r w:rsidRPr="00FA6C3B">
        <w:rPr>
          <w:rFonts w:ascii="Tempora LGC Uni" w:hAnsi="Tempora LGC Uni" w:cs="Tempora LGC Uni"/>
        </w:rPr>
        <w:t>Затонский</w:t>
      </w:r>
      <w:proofErr w:type="spellEnd"/>
      <w:r w:rsidRPr="00FA6C3B">
        <w:rPr>
          <w:rFonts w:ascii="Tempora LGC Uni" w:hAnsi="Tempora LGC Uni" w:cs="Tempora LGC Uni"/>
        </w:rPr>
        <w:t xml:space="preserve"> В.А., </w:t>
      </w:r>
      <w:proofErr w:type="spellStart"/>
      <w:r w:rsidRPr="00FA6C3B">
        <w:rPr>
          <w:rFonts w:ascii="Tempora LGC Uni" w:hAnsi="Tempora LGC Uni" w:cs="Tempora LGC Uni"/>
        </w:rPr>
        <w:t>Затонская</w:t>
      </w:r>
      <w:proofErr w:type="spellEnd"/>
      <w:r w:rsidRPr="00FA6C3B">
        <w:rPr>
          <w:rFonts w:ascii="Tempora LGC Uni" w:hAnsi="Tempora LGC Uni" w:cs="Tempora LGC Uni"/>
        </w:rPr>
        <w:t xml:space="preserve"> О.В., </w:t>
      </w:r>
      <w:proofErr w:type="spellStart"/>
      <w:r w:rsidRPr="00FA6C3B">
        <w:rPr>
          <w:rFonts w:ascii="Tempora LGC Uni" w:hAnsi="Tempora LGC Uni" w:cs="Tempora LGC Uni"/>
        </w:rPr>
        <w:t>Бытко</w:t>
      </w:r>
      <w:proofErr w:type="spellEnd"/>
      <w:r w:rsidRPr="00FA6C3B">
        <w:rPr>
          <w:rFonts w:ascii="Tempora LGC Uni" w:hAnsi="Tempora LGC Uni" w:cs="Tempora LGC Uni"/>
        </w:rPr>
        <w:t xml:space="preserve"> С.Ю., </w:t>
      </w:r>
      <w:proofErr w:type="spellStart"/>
      <w:r w:rsidRPr="00FA6C3B">
        <w:rPr>
          <w:rFonts w:ascii="Tempora LGC Uni" w:hAnsi="Tempora LGC Uni" w:cs="Tempora LGC Uni"/>
        </w:rPr>
        <w:t>Рождествина</w:t>
      </w:r>
      <w:proofErr w:type="spellEnd"/>
      <w:r w:rsidRPr="00FA6C3B">
        <w:rPr>
          <w:rFonts w:ascii="Tempora LGC Uni" w:hAnsi="Tempora LGC Uni" w:cs="Tempora LGC Uni"/>
        </w:rPr>
        <w:t xml:space="preserve"> А.А., </w:t>
      </w:r>
      <w:proofErr w:type="spellStart"/>
      <w:r w:rsidRPr="00FA6C3B">
        <w:rPr>
          <w:rFonts w:ascii="Tempora LGC Uni" w:hAnsi="Tempora LGC Uni" w:cs="Tempora LGC Uni"/>
        </w:rPr>
        <w:t>Перетятько</w:t>
      </w:r>
      <w:proofErr w:type="spellEnd"/>
      <w:r w:rsidRPr="00FA6C3B">
        <w:rPr>
          <w:rFonts w:ascii="Tempora LGC Uni" w:hAnsi="Tempora LGC Uni" w:cs="Tempora LGC Uni"/>
        </w:rPr>
        <w:t xml:space="preserve"> Н.М., Щербакова Л.Г., Каменская Е.В., Коля</w:t>
      </w:r>
      <w:r w:rsidRPr="00FA6C3B">
        <w:rPr>
          <w:rFonts w:ascii="Tempora LGC Uni" w:hAnsi="Tempora LGC Uni" w:cs="Tempora LGC Uni"/>
        </w:rPr>
        <w:t xml:space="preserve">да В.И., Федорова Т.Д., Фурсов А.Л., </w:t>
      </w:r>
      <w:proofErr w:type="spellStart"/>
      <w:r w:rsidRPr="00FA6C3B">
        <w:rPr>
          <w:rFonts w:ascii="Tempora LGC Uni" w:hAnsi="Tempora LGC Uni" w:cs="Tempora LGC Uni"/>
        </w:rPr>
        <w:t>Лапупина</w:t>
      </w:r>
      <w:proofErr w:type="spellEnd"/>
      <w:r w:rsidRPr="00FA6C3B">
        <w:rPr>
          <w:rFonts w:ascii="Tempora LGC Uni" w:hAnsi="Tempora LGC Uni" w:cs="Tempora LGC Uni"/>
        </w:rPr>
        <w:t xml:space="preserve"> Н.Н., </w:t>
      </w:r>
      <w:proofErr w:type="spellStart"/>
      <w:r w:rsidRPr="00FA6C3B">
        <w:rPr>
          <w:rFonts w:ascii="Tempora LGC Uni" w:hAnsi="Tempora LGC Uni" w:cs="Tempora LGC Uni"/>
        </w:rPr>
        <w:t>Досюкова</w:t>
      </w:r>
      <w:proofErr w:type="spellEnd"/>
      <w:r w:rsidRPr="00FA6C3B">
        <w:rPr>
          <w:rFonts w:ascii="Tempora LGC Uni" w:hAnsi="Tempora LGC Uni" w:cs="Tempora LGC Uni"/>
        </w:rPr>
        <w:t xml:space="preserve"> Т.В., Уварова И.А., Соловых С.Н., Серегин В.И., </w:t>
      </w:r>
      <w:proofErr w:type="spellStart"/>
      <w:r w:rsidRPr="00FA6C3B">
        <w:rPr>
          <w:rFonts w:ascii="Tempora LGC Uni" w:hAnsi="Tempora LGC Uni" w:cs="Tempora LGC Uni"/>
        </w:rPr>
        <w:t>Милашова</w:t>
      </w:r>
      <w:proofErr w:type="spellEnd"/>
      <w:r w:rsidRPr="00FA6C3B">
        <w:rPr>
          <w:rFonts w:ascii="Tempora LGC Uni" w:hAnsi="Tempora LGC Uni" w:cs="Tempora LGC Uni"/>
        </w:rPr>
        <w:t xml:space="preserve"> И.Б. Активные и интерактивные формы и методы обучения // Учебно-методическое пособие. Москва, 2013</w:t>
      </w:r>
    </w:p>
    <w:sectPr w:rsidR="003B1F01" w:rsidRPr="00FA6C3B" w:rsidSect="00FA6C3B">
      <w:headerReference w:type="even" r:id="rId8"/>
      <w:headerReference w:type="default" r:id="rId9"/>
      <w:footerReference w:type="even" r:id="rId10"/>
      <w:footerReference w:type="default" r:id="rId11"/>
      <w:pgSz w:w="8391" w:h="11906" w:code="11"/>
      <w:pgMar w:top="426" w:right="851" w:bottom="851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9C" w:rsidRDefault="0027199C">
      <w:r>
        <w:separator/>
      </w:r>
    </w:p>
  </w:endnote>
  <w:endnote w:type="continuationSeparator" w:id="0">
    <w:p w:rsidR="0027199C" w:rsidRDefault="0027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2AF" w:usb1="500078FB" w:usb2="00000000" w:usb3="00000000" w:csb0="8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-Regula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FRM0900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Helvetica;Arial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01" w:rsidRDefault="003B1F01">
    <w:pPr>
      <w:pBdr>
        <w:top w:val="single" w:sz="4" w:space="1" w:color="000000"/>
      </w:pBdr>
      <w:tabs>
        <w:tab w:val="right" w:pos="6379"/>
      </w:tabs>
      <w:rPr>
        <w:i/>
        <w:sz w:val="16"/>
        <w:lang w:val="en-US"/>
      </w:rPr>
    </w:pPr>
  </w:p>
  <w:p w:rsidR="003B1F01" w:rsidRDefault="0027199C">
    <w:pPr>
      <w:pBdr>
        <w:top w:val="single" w:sz="4" w:space="1" w:color="000000"/>
      </w:pBdr>
      <w:tabs>
        <w:tab w:val="right" w:pos="6379"/>
      </w:tabs>
    </w:pPr>
    <w:r>
      <w:rPr>
        <w:rStyle w:val="af4"/>
        <w:i/>
        <w:sz w:val="16"/>
      </w:rPr>
      <w:fldChar w:fldCharType="begin"/>
    </w:r>
    <w:r>
      <w:rPr>
        <w:rStyle w:val="af4"/>
        <w:i/>
        <w:sz w:val="16"/>
      </w:rPr>
      <w:instrText xml:space="preserve"> PAGE </w:instrText>
    </w:r>
    <w:r>
      <w:rPr>
        <w:rStyle w:val="af4"/>
        <w:i/>
        <w:sz w:val="16"/>
      </w:rPr>
      <w:fldChar w:fldCharType="separate"/>
    </w:r>
    <w:r w:rsidR="00FA6C3B">
      <w:rPr>
        <w:rStyle w:val="af4"/>
        <w:i/>
        <w:noProof/>
        <w:sz w:val="16"/>
      </w:rPr>
      <w:t>2</w:t>
    </w:r>
    <w:r>
      <w:rPr>
        <w:rStyle w:val="af4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01" w:rsidRDefault="003B1F01">
    <w:pPr>
      <w:pStyle w:val="a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9C" w:rsidRDefault="0027199C">
      <w:r>
        <w:separator/>
      </w:r>
    </w:p>
  </w:footnote>
  <w:footnote w:type="continuationSeparator" w:id="0">
    <w:p w:rsidR="0027199C" w:rsidRDefault="0027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01" w:rsidRDefault="003B1F01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01" w:rsidRDefault="003B1F01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8CE"/>
    <w:multiLevelType w:val="multilevel"/>
    <w:tmpl w:val="0276C9E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DC22D3"/>
    <w:multiLevelType w:val="multilevel"/>
    <w:tmpl w:val="8708B2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C17BB4"/>
    <w:multiLevelType w:val="multilevel"/>
    <w:tmpl w:val="D8362648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7D5CA6"/>
    <w:multiLevelType w:val="multilevel"/>
    <w:tmpl w:val="1734AE2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60BBE"/>
    <w:multiLevelType w:val="multilevel"/>
    <w:tmpl w:val="4B2649E6"/>
    <w:lvl w:ilvl="0">
      <w:start w:val="1"/>
      <w:numFmt w:val="decimal"/>
      <w:pStyle w:val="a0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AD06BCC"/>
    <w:multiLevelType w:val="multilevel"/>
    <w:tmpl w:val="6672C268"/>
    <w:lvl w:ilvl="0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9F7DE9"/>
    <w:multiLevelType w:val="multilevel"/>
    <w:tmpl w:val="6EF04F98"/>
    <w:lvl w:ilvl="0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31DA6"/>
    <w:multiLevelType w:val="multilevel"/>
    <w:tmpl w:val="2CB2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872997"/>
    <w:multiLevelType w:val="multilevel"/>
    <w:tmpl w:val="A636F536"/>
    <w:lvl w:ilvl="0">
      <w:start w:val="1"/>
      <w:numFmt w:val="bullet"/>
      <w:pStyle w:val="a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D1307C"/>
    <w:multiLevelType w:val="multilevel"/>
    <w:tmpl w:val="A978F790"/>
    <w:lvl w:ilvl="0">
      <w:start w:val="1"/>
      <w:numFmt w:val="decimal"/>
      <w:pStyle w:val="a4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077E2C"/>
    <w:multiLevelType w:val="multilevel"/>
    <w:tmpl w:val="89062174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EE729E"/>
    <w:multiLevelType w:val="multilevel"/>
    <w:tmpl w:val="B9EE6858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8C1A0B"/>
    <w:multiLevelType w:val="multilevel"/>
    <w:tmpl w:val="A0B019F8"/>
    <w:lvl w:ilvl="0">
      <w:start w:val="1"/>
      <w:numFmt w:val="bullet"/>
      <w:pStyle w:val="a6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256FA1"/>
    <w:multiLevelType w:val="multilevel"/>
    <w:tmpl w:val="7716F6D2"/>
    <w:lvl w:ilvl="0">
      <w:start w:val="1"/>
      <w:numFmt w:val="bullet"/>
      <w:pStyle w:val="lis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1C46BF"/>
    <w:multiLevelType w:val="multilevel"/>
    <w:tmpl w:val="8A14C3EA"/>
    <w:lvl w:ilvl="0">
      <w:start w:val="1"/>
      <w:numFmt w:val="decimal"/>
      <w:pStyle w:val="a7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77030316"/>
    <w:multiLevelType w:val="multilevel"/>
    <w:tmpl w:val="121E4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894082B"/>
    <w:multiLevelType w:val="multilevel"/>
    <w:tmpl w:val="285845DC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C8F4901"/>
    <w:multiLevelType w:val="multilevel"/>
    <w:tmpl w:val="B8D6A210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1437E4"/>
    <w:multiLevelType w:val="multilevel"/>
    <w:tmpl w:val="E766E92A"/>
    <w:lvl w:ilvl="0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17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16"/>
  </w:num>
  <w:num w:numId="15">
    <w:abstractNumId w:val="5"/>
  </w:num>
  <w:num w:numId="16">
    <w:abstractNumId w:val="9"/>
  </w:num>
  <w:num w:numId="17">
    <w:abstractNumId w:val="18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F01"/>
    <w:rsid w:val="0027199C"/>
    <w:rsid w:val="003B1F01"/>
    <w:rsid w:val="00F83648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A2ED"/>
  <w15:docId w15:val="{46007834-2A4A-47FF-853D-71D338EA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Droid Sans Fallback" w:hAnsi="Tempora LGC Uni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suppressAutoHyphens/>
    </w:pPr>
    <w:rPr>
      <w:rFonts w:ascii="Times New Roman" w:eastAsia="Times New Roman" w:hAnsi="Times New Roman" w:cs="Times New Roman"/>
    </w:rPr>
  </w:style>
  <w:style w:type="paragraph" w:styleId="1">
    <w:name w:val="heading 1"/>
    <w:basedOn w:val="a8"/>
    <w:next w:val="a8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8"/>
    <w:next w:val="a8"/>
    <w:qFormat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8"/>
    <w:next w:val="a8"/>
    <w:qFormat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basedOn w:val="a8"/>
    <w:next w:val="a8"/>
    <w:qFormat/>
    <w:pPr>
      <w:keepNext/>
      <w:jc w:val="right"/>
      <w:outlineLvl w:val="3"/>
    </w:pPr>
    <w:rPr>
      <w:i/>
    </w:rPr>
  </w:style>
  <w:style w:type="paragraph" w:styleId="5">
    <w:name w:val="heading 5"/>
    <w:basedOn w:val="a8"/>
    <w:next w:val="a8"/>
    <w:qFormat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8"/>
    <w:next w:val="a8"/>
    <w:qFormat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8"/>
    <w:next w:val="a8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8"/>
    <w:next w:val="a8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8"/>
    <w:next w:val="a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qFormat/>
    <w:rPr>
      <w:rFonts w:ascii="Symbol" w:hAnsi="Symbol" w:cs="Symbol"/>
      <w:sz w:val="12"/>
      <w:szCs w:val="12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Lucida Sans Unicode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styleId="ac">
    <w:name w:val="Hyperlink"/>
    <w:rPr>
      <w:color w:val="0000FF"/>
      <w:u w:val="single"/>
    </w:rPr>
  </w:style>
  <w:style w:type="character" w:styleId="ad">
    <w:name w:val="Emphasis"/>
    <w:qFormat/>
    <w:rPr>
      <w:i/>
    </w:rPr>
  </w:style>
  <w:style w:type="character" w:styleId="ae">
    <w:name w:val="Strong"/>
    <w:qFormat/>
    <w:rPr>
      <w:b/>
    </w:rPr>
  </w:style>
  <w:style w:type="character" w:customStyle="1" w:styleId="zorg">
    <w:name w:val="zorg Знак"/>
    <w:qFormat/>
    <w:rPr>
      <w:i/>
      <w:spacing w:val="-2"/>
      <w:sz w:val="18"/>
      <w:lang w:val="en-US" w:eastAsia="ru-RU" w:bidi="ar-SA"/>
    </w:rPr>
  </w:style>
  <w:style w:type="character" w:customStyle="1" w:styleId="zct">
    <w:name w:val="zct Знак"/>
    <w:qFormat/>
    <w:rPr>
      <w:b/>
      <w:caps/>
      <w:sz w:val="16"/>
      <w:szCs w:val="16"/>
      <w:lang w:val="en-US" w:eastAsia="ru-RU" w:bidi="ar-SA"/>
    </w:rPr>
  </w:style>
  <w:style w:type="character" w:customStyle="1" w:styleId="za">
    <w:name w:val="za Знак"/>
    <w:qFormat/>
    <w:rPr>
      <w:b/>
      <w:sz w:val="18"/>
      <w:lang w:val="en-US" w:eastAsia="ru-RU" w:bidi="ar-SA"/>
    </w:rPr>
  </w:style>
  <w:style w:type="character" w:customStyle="1" w:styleId="abst">
    <w:name w:val="abst Знак"/>
    <w:qFormat/>
    <w:rPr>
      <w:b/>
      <w:sz w:val="18"/>
      <w:lang w:val="ru-RU" w:eastAsia="ru-RU" w:bidi="ar-SA"/>
    </w:rPr>
  </w:style>
  <w:style w:type="character" w:customStyle="1" w:styleId="base">
    <w:name w:val="base Знак"/>
    <w:qFormat/>
    <w:rPr>
      <w:sz w:val="16"/>
      <w:lang w:val="en-US" w:eastAsia="ru-RU" w:bidi="ar-SA"/>
    </w:rPr>
  </w:style>
  <w:style w:type="character" w:customStyle="1" w:styleId="zorg1">
    <w:name w:val="zorg Знак1"/>
    <w:qFormat/>
    <w:rPr>
      <w:i/>
      <w:spacing w:val="-2"/>
      <w:sz w:val="18"/>
      <w:lang w:val="en-US" w:eastAsia="ru-RU" w:bidi="ar-SA"/>
    </w:rPr>
  </w:style>
  <w:style w:type="character" w:customStyle="1" w:styleId="grame">
    <w:name w:val="grame"/>
    <w:basedOn w:val="a9"/>
    <w:qFormat/>
  </w:style>
  <w:style w:type="character" w:customStyle="1" w:styleId="WW8Num1z0">
    <w:name w:val="WW8Num1z0"/>
    <w:qFormat/>
    <w:rPr>
      <w:rFonts w:ascii="Symbol" w:hAnsi="Symbol" w:cs="Symbol"/>
      <w:color w:val="auto"/>
    </w:rPr>
  </w:style>
  <w:style w:type="character" w:customStyle="1" w:styleId="WW8Num1z1">
    <w:name w:val="WW8Num1z1"/>
    <w:qFormat/>
    <w:rPr>
      <w:rFonts w:ascii="Courier New" w:hAnsi="Courier New" w:cs="SchoolBook-Regular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Symbol" w:hAnsi="Symbol" w:cs="Symbol"/>
      <w:color w:val="auto"/>
    </w:rPr>
  </w:style>
  <w:style w:type="character" w:customStyle="1" w:styleId="WW8Num3z1">
    <w:name w:val="WW8Num3z1"/>
    <w:qFormat/>
    <w:rPr>
      <w:rFonts w:ascii="Courier New" w:hAnsi="Courier New" w:cs="SchoolBook-Regular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auto"/>
    </w:rPr>
  </w:style>
  <w:style w:type="character" w:customStyle="1" w:styleId="WW8Num4z1">
    <w:name w:val="WW8Num4z1"/>
    <w:qFormat/>
    <w:rPr>
      <w:rFonts w:ascii="Courier New" w:hAnsi="Courier New" w:cs="SchoolBook-Regular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Symbol" w:hAnsi="Symbol" w:cs="Symbol"/>
      <w:color w:val="auto"/>
    </w:rPr>
  </w:style>
  <w:style w:type="character" w:customStyle="1" w:styleId="12">
    <w:name w:val="Основной шрифт абзаца1"/>
    <w:qFormat/>
  </w:style>
  <w:style w:type="character" w:customStyle="1" w:styleId="af">
    <w:name w:val="Знак Знак"/>
    <w:qFormat/>
    <w:rPr>
      <w:rFonts w:ascii="Tahoma" w:hAnsi="Tahoma" w:cs="HG Mincho Light J"/>
      <w:sz w:val="16"/>
      <w:szCs w:val="16"/>
    </w:rPr>
  </w:style>
  <w:style w:type="character" w:styleId="af0">
    <w:name w:val="FollowedHyperlink"/>
    <w:rPr>
      <w:color w:val="800080"/>
      <w:u w:val="single"/>
    </w:rPr>
  </w:style>
  <w:style w:type="character" w:customStyle="1" w:styleId="cname1">
    <w:name w:val="cname1"/>
    <w:qFormat/>
    <w:rPr>
      <w:rFonts w:ascii="Arial" w:hAnsi="Arial" w:cs="Arial"/>
      <w:b/>
      <w:bCs/>
      <w:color w:val="FF6600"/>
      <w:sz w:val="20"/>
      <w:szCs w:val="20"/>
    </w:rPr>
  </w:style>
  <w:style w:type="character" w:customStyle="1" w:styleId="esummary111">
    <w:name w:val="esummary1_11"/>
    <w:qFormat/>
    <w:rPr>
      <w:color w:val="868F96"/>
      <w:sz w:val="20"/>
      <w:szCs w:val="20"/>
    </w:rPr>
  </w:style>
  <w:style w:type="character" w:customStyle="1" w:styleId="prclass1">
    <w:name w:val="pr_class1"/>
    <w:qFormat/>
    <w:rPr>
      <w:color w:val="888888"/>
      <w:sz w:val="15"/>
      <w:szCs w:val="15"/>
    </w:rPr>
  </w:style>
  <w:style w:type="character" w:customStyle="1" w:styleId="eplace">
    <w:name w:val="eplace"/>
    <w:basedOn w:val="a9"/>
    <w:qFormat/>
  </w:style>
  <w:style w:type="character" w:customStyle="1" w:styleId="ebodyappliances">
    <w:name w:val="ebodyappliances"/>
    <w:basedOn w:val="a9"/>
    <w:qFormat/>
  </w:style>
  <w:style w:type="character" w:customStyle="1" w:styleId="za1">
    <w:name w:val="za Знак1"/>
    <w:qFormat/>
    <w:rPr>
      <w:rFonts w:eastAsia="MS Mincho"/>
      <w:b/>
      <w:sz w:val="18"/>
      <w:lang w:val="ru-RU" w:eastAsia="ru-RU" w:bidi="ar-SA"/>
    </w:rPr>
  </w:style>
  <w:style w:type="character" w:customStyle="1" w:styleId="base1">
    <w:name w:val="base Знак1"/>
    <w:qFormat/>
    <w:rPr>
      <w:sz w:val="16"/>
      <w:lang w:val="en-US" w:eastAsia="ru-RU" w:bidi="ar-SA"/>
    </w:rPr>
  </w:style>
  <w:style w:type="character" w:customStyle="1" w:styleId="base6">
    <w:name w:val="base 6 после Знак"/>
    <w:qFormat/>
    <w:rPr>
      <w:sz w:val="16"/>
      <w:lang w:val="ru-RU" w:eastAsia="ru-RU" w:bidi="ar-SA"/>
    </w:rPr>
  </w:style>
  <w:style w:type="character" w:customStyle="1" w:styleId="af1">
    <w:name w:val="Символ сноски"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13">
    <w:name w:val="Гиперссылка1"/>
    <w:qFormat/>
    <w:rPr>
      <w:color w:val="0000FF"/>
      <w:u w:val="single"/>
    </w:rPr>
  </w:style>
  <w:style w:type="character" w:customStyle="1" w:styleId="af3">
    <w:name w:val="Без интервала Знак"/>
    <w:qFormat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14">
    <w:name w:val="Стиль1"/>
    <w:qFormat/>
    <w:rPr>
      <w:caps/>
      <w:color w:val="000000"/>
      <w:sz w:val="28"/>
      <w:szCs w:val="28"/>
    </w:rPr>
  </w:style>
  <w:style w:type="character" w:styleId="af4">
    <w:name w:val="page number"/>
    <w:basedOn w:val="a9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5">
    <w:name w:val="Основной текст Знак"/>
    <w:qFormat/>
    <w:rPr>
      <w:rFonts w:cs="Times New Roman"/>
      <w:sz w:val="24"/>
      <w:szCs w:val="24"/>
    </w:rPr>
  </w:style>
  <w:style w:type="character" w:customStyle="1" w:styleId="s4">
    <w:name w:val="s4"/>
    <w:qFormat/>
    <w:rPr>
      <w:rFonts w:cs="Times New Roman"/>
    </w:rPr>
  </w:style>
  <w:style w:type="character" w:customStyle="1" w:styleId="style151">
    <w:name w:val="style151"/>
    <w:qFormat/>
    <w:rPr>
      <w:b/>
      <w:bCs/>
    </w:rPr>
  </w:style>
  <w:style w:type="character" w:styleId="af6">
    <w:name w:val="annotation reference"/>
    <w:qFormat/>
    <w:rPr>
      <w:sz w:val="16"/>
      <w:szCs w:val="16"/>
    </w:rPr>
  </w:style>
  <w:style w:type="character" w:customStyle="1" w:styleId="21">
    <w:name w:val="Знак Знак2"/>
    <w:basedOn w:val="a9"/>
    <w:qFormat/>
  </w:style>
  <w:style w:type="character" w:customStyle="1" w:styleId="16">
    <w:name w:val="Знак Знак1"/>
    <w:qFormat/>
    <w:rPr>
      <w:b/>
      <w:bCs/>
    </w:rPr>
  </w:style>
  <w:style w:type="character" w:customStyle="1" w:styleId="af7">
    <w:name w:val="Верхний колонтитул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qFormat/>
    <w:rPr>
      <w:rFonts w:cs="Times New Roman"/>
      <w:sz w:val="24"/>
      <w:szCs w:val="24"/>
    </w:rPr>
  </w:style>
  <w:style w:type="character" w:customStyle="1" w:styleId="MapleInput">
    <w:name w:val="Maple Input"/>
    <w:qFormat/>
    <w:rPr>
      <w:rFonts w:ascii="Courier New" w:hAnsi="Courier New" w:cs="HG Mincho Light J"/>
      <w:b/>
      <w:bCs/>
      <w:color w:val="FF0000"/>
      <w:sz w:val="24"/>
    </w:rPr>
  </w:style>
  <w:style w:type="character" w:styleId="HTML">
    <w:name w:val="HTML Typewriter"/>
    <w:qFormat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qFormat/>
    <w:rPr>
      <w:color w:val="000000"/>
      <w:sz w:val="24"/>
    </w:rPr>
  </w:style>
  <w:style w:type="character" w:customStyle="1" w:styleId="2DOutput">
    <w:name w:val="2D Output"/>
    <w:qFormat/>
    <w:rPr>
      <w:color w:val="0000FF"/>
      <w:sz w:val="24"/>
    </w:rPr>
  </w:style>
  <w:style w:type="character" w:customStyle="1" w:styleId="suborangehed">
    <w:name w:val="suborangehed"/>
    <w:basedOn w:val="a9"/>
    <w:qFormat/>
  </w:style>
  <w:style w:type="character" w:customStyle="1" w:styleId="base0">
    <w:name w:val="base жирный Знак"/>
    <w:qFormat/>
    <w:rPr>
      <w:b/>
      <w:sz w:val="16"/>
      <w:lang w:val="en-US" w:eastAsia="ru-RU" w:bidi="ar-SA"/>
    </w:rPr>
  </w:style>
  <w:style w:type="character" w:customStyle="1" w:styleId="lit0">
    <w:name w:val="lit Знак"/>
    <w:qFormat/>
    <w:rPr>
      <w:sz w:val="16"/>
      <w:lang w:val="ru-RU" w:eastAsia="ru-RU" w:bidi="ar-SA"/>
    </w:rPr>
  </w:style>
  <w:style w:type="character" w:customStyle="1" w:styleId="za2">
    <w:name w:val="za Знак2"/>
    <w:qFormat/>
    <w:rPr>
      <w:rFonts w:eastAsia="MS Mincho" w:cs="Arial"/>
      <w:b/>
      <w:spacing w:val="-4"/>
      <w:sz w:val="18"/>
      <w:lang w:val="ru-RU" w:eastAsia="ru-RU" w:bidi="ar-SA"/>
    </w:rPr>
  </w:style>
  <w:style w:type="character" w:customStyle="1" w:styleId="base2">
    <w:name w:val="base Знак2"/>
    <w:qFormat/>
    <w:rPr>
      <w:sz w:val="16"/>
      <w:lang w:val="en-US" w:eastAsia="ru-RU" w:bidi="ar-SA"/>
    </w:rPr>
  </w:style>
  <w:style w:type="character" w:customStyle="1" w:styleId="base61">
    <w:name w:val="base 6 после Знак1"/>
    <w:qFormat/>
    <w:rPr>
      <w:sz w:val="16"/>
      <w:lang w:val="ru-RU" w:eastAsia="ru-RU" w:bidi="ar-SA"/>
    </w:rPr>
  </w:style>
  <w:style w:type="character" w:customStyle="1" w:styleId="zct1">
    <w:name w:val="zct Знак1"/>
    <w:qFormat/>
    <w:rPr>
      <w:b/>
      <w:caps/>
      <w:sz w:val="16"/>
      <w:lang w:val="ru-RU" w:eastAsia="ru-RU" w:bidi="ar-SA"/>
    </w:rPr>
  </w:style>
  <w:style w:type="character" w:customStyle="1" w:styleId="zorg2">
    <w:name w:val="zorg Знак2"/>
    <w:qFormat/>
    <w:rPr>
      <w:i/>
      <w:spacing w:val="-2"/>
      <w:sz w:val="18"/>
      <w:szCs w:val="24"/>
      <w:lang w:val="ru-RU" w:eastAsia="ru-RU" w:bidi="ar-SA"/>
    </w:rPr>
  </w:style>
  <w:style w:type="character" w:customStyle="1" w:styleId="base10">
    <w:name w:val="base жирный Знак1"/>
    <w:qFormat/>
    <w:rPr>
      <w:b/>
      <w:sz w:val="16"/>
      <w:lang w:val="ru-RU" w:eastAsia="ru-RU" w:bidi="ar-SA"/>
    </w:rPr>
  </w:style>
  <w:style w:type="character" w:customStyle="1" w:styleId="greenurl1">
    <w:name w:val="green_url1"/>
    <w:qFormat/>
    <w:rPr>
      <w:color w:val="006600"/>
    </w:rPr>
  </w:style>
  <w:style w:type="character" w:customStyle="1" w:styleId="base3">
    <w:name w:val="base Знак3"/>
    <w:qFormat/>
    <w:rPr>
      <w:sz w:val="16"/>
      <w:lang w:val="en-US" w:eastAsia="ru-RU" w:bidi="ar-SA"/>
    </w:rPr>
  </w:style>
  <w:style w:type="character" w:customStyle="1" w:styleId="za3">
    <w:name w:val="za Знак3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abs">
    <w:name w:val="abs Знак"/>
    <w:basedOn w:val="abst1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base62">
    <w:name w:val="base 6 после Знак2"/>
    <w:qFormat/>
    <w:rPr>
      <w:sz w:val="16"/>
      <w:lang w:val="ru-RU" w:eastAsia="ru-RU" w:bidi="ar-SA"/>
    </w:rPr>
  </w:style>
  <w:style w:type="character" w:customStyle="1" w:styleId="spelle">
    <w:name w:val="spelle"/>
    <w:basedOn w:val="a9"/>
    <w:qFormat/>
  </w:style>
  <w:style w:type="character" w:customStyle="1" w:styleId="base20">
    <w:name w:val="base жирный Знак2"/>
    <w:qFormat/>
    <w:rPr>
      <w:b/>
      <w:sz w:val="16"/>
      <w:lang w:val="ru-RU" w:eastAsia="ru-RU" w:bidi="ar-SA"/>
    </w:rPr>
  </w:style>
  <w:style w:type="character" w:customStyle="1" w:styleId="120">
    <w:name w:val="Стиль 12 пт"/>
    <w:qFormat/>
    <w:rPr>
      <w:sz w:val="24"/>
      <w:szCs w:val="24"/>
    </w:rPr>
  </w:style>
  <w:style w:type="character" w:styleId="HTML0">
    <w:name w:val="HTML Cite"/>
    <w:qFormat/>
    <w:rPr>
      <w:i/>
      <w:iCs/>
    </w:rPr>
  </w:style>
  <w:style w:type="character" w:customStyle="1" w:styleId="base4">
    <w:name w:val="base Знак4"/>
    <w:qFormat/>
    <w:rPr>
      <w:sz w:val="16"/>
      <w:lang w:val="en-US" w:eastAsia="ru-RU" w:bidi="ar-SA"/>
    </w:rPr>
  </w:style>
  <w:style w:type="character" w:customStyle="1" w:styleId="zorg3">
    <w:name w:val="zorg Знак3"/>
    <w:qFormat/>
    <w:rPr>
      <w:i/>
      <w:spacing w:val="-2"/>
      <w:sz w:val="18"/>
      <w:szCs w:val="24"/>
      <w:lang w:val="ru-RU" w:eastAsia="ru-RU" w:bidi="ar-SA"/>
    </w:rPr>
  </w:style>
  <w:style w:type="character" w:customStyle="1" w:styleId="af8">
    <w:name w:val="ТекстСтатьи Знак"/>
    <w:qFormat/>
    <w:rPr>
      <w:lang w:val="ru-RU" w:eastAsia="ru-RU"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qFormat/>
    <w:rPr>
      <w:b/>
      <w:sz w:val="16"/>
      <w:lang w:val="ru-RU" w:eastAsia="ru-RU" w:bidi="ar-SA"/>
    </w:rPr>
  </w:style>
  <w:style w:type="character" w:customStyle="1" w:styleId="af9">
    <w:name w:val="Обычный_верстка Знак Знак"/>
    <w:qFormat/>
    <w:rPr>
      <w:rFonts w:ascii="Arial Unicode MS" w:eastAsia="Arial Unicode MS" w:hAnsi="Arial Unicode MS" w:cs="Arial Unicode MS"/>
      <w:sz w:val="24"/>
      <w:lang w:val="ru-RU" w:eastAsia="ru-RU" w:bidi="ar-SA"/>
    </w:rPr>
  </w:style>
  <w:style w:type="character" w:customStyle="1" w:styleId="za4">
    <w:name w:val="za Знак4"/>
    <w:qFormat/>
    <w:rPr>
      <w:rFonts w:eastAsia="MS Mincho" w:cs="Arial"/>
      <w:b/>
      <w:sz w:val="18"/>
      <w:szCs w:val="18"/>
      <w:lang w:val="en-US" w:eastAsia="ru-RU" w:bidi="ar-SA"/>
    </w:rPr>
  </w:style>
  <w:style w:type="character" w:customStyle="1" w:styleId="za5">
    <w:name w:val="za Знак5"/>
    <w:qFormat/>
    <w:rPr>
      <w:rFonts w:eastAsia="MS Mincho" w:cs="Arial"/>
      <w:b/>
      <w:sz w:val="18"/>
      <w:szCs w:val="18"/>
      <w:lang w:val="ru-RU" w:eastAsia="ru-RU" w:bidi="ar-SA"/>
    </w:rPr>
  </w:style>
  <w:style w:type="character" w:customStyle="1" w:styleId="zorg4">
    <w:name w:val="zorg Знак4"/>
    <w:qFormat/>
    <w:rPr>
      <w:i/>
      <w:spacing w:val="-2"/>
      <w:sz w:val="18"/>
      <w:szCs w:val="24"/>
      <w:lang w:val="ru-RU" w:eastAsia="ru-RU" w:bidi="ar-SA"/>
    </w:rPr>
  </w:style>
  <w:style w:type="character" w:customStyle="1" w:styleId="base5">
    <w:name w:val="base Знак5"/>
    <w:qFormat/>
    <w:rPr>
      <w:sz w:val="16"/>
      <w:lang w:val="en-US" w:eastAsia="ru-RU" w:bidi="ar-SA"/>
    </w:rPr>
  </w:style>
  <w:style w:type="character" w:customStyle="1" w:styleId="base40">
    <w:name w:val="base жирный Знак4"/>
    <w:qFormat/>
    <w:rPr>
      <w:b/>
      <w:sz w:val="16"/>
      <w:lang w:val="ru-RU" w:eastAsia="ru-RU" w:bidi="ar-SA"/>
    </w:rPr>
  </w:style>
  <w:style w:type="character" w:customStyle="1" w:styleId="base60">
    <w:name w:val="base Знак6"/>
    <w:qFormat/>
    <w:rPr>
      <w:sz w:val="16"/>
      <w:lang w:val="en-US" w:eastAsia="ru-RU" w:bidi="ar-SA"/>
    </w:rPr>
  </w:style>
  <w:style w:type="character" w:customStyle="1" w:styleId="za6">
    <w:name w:val="za Знак6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zag">
    <w:name w:val="zag"/>
    <w:basedOn w:val="a9"/>
    <w:qFormat/>
  </w:style>
  <w:style w:type="character" w:customStyle="1" w:styleId="black1">
    <w:name w:val="black1"/>
    <w:qFormat/>
    <w:rPr>
      <w:color w:val="000000"/>
    </w:rPr>
  </w:style>
  <w:style w:type="character" w:customStyle="1" w:styleId="base63">
    <w:name w:val="base 6 после Знак3"/>
    <w:qFormat/>
    <w:rPr>
      <w:sz w:val="16"/>
      <w:lang w:val="ru-RU" w:eastAsia="ru-RU" w:bidi="ar-SA"/>
    </w:rPr>
  </w:style>
  <w:style w:type="character" w:customStyle="1" w:styleId="60">
    <w:name w:val="Знак Знак6"/>
    <w:qFormat/>
    <w:rPr>
      <w:rFonts w:ascii="Courier New" w:hAnsi="Courier New" w:cs="Courier New"/>
      <w:lang w:val="ru-RU" w:eastAsia="ru-RU" w:bidi="ar-SA"/>
    </w:rPr>
  </w:style>
  <w:style w:type="character" w:customStyle="1" w:styleId="base50">
    <w:name w:val="base жирный Знак5"/>
    <w:qFormat/>
    <w:rPr>
      <w:b/>
      <w:sz w:val="16"/>
      <w:lang w:val="ru-RU" w:eastAsia="ru-RU" w:bidi="ar-SA"/>
    </w:rPr>
  </w:style>
  <w:style w:type="character" w:customStyle="1" w:styleId="abst2">
    <w:name w:val="abst Знак2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qFormat/>
    <w:rPr>
      <w:rFonts w:cs="Arial"/>
      <w:b/>
      <w:bCs/>
      <w:sz w:val="18"/>
      <w:szCs w:val="28"/>
      <w:lang w:val="ru-RU" w:eastAsia="ru-RU" w:bidi="ar-SA"/>
    </w:rPr>
  </w:style>
  <w:style w:type="character" w:customStyle="1" w:styleId="style81">
    <w:name w:val="style81"/>
    <w:qFormat/>
    <w:rPr>
      <w:color w:val="000000"/>
    </w:rPr>
  </w:style>
  <w:style w:type="character" w:customStyle="1" w:styleId="tb0i0u0s10c0">
    <w:name w:val="tb0i0u0s10c0"/>
    <w:basedOn w:val="a9"/>
    <w:qFormat/>
  </w:style>
  <w:style w:type="character" w:customStyle="1" w:styleId="afa">
    <w:name w:val="Название Знак"/>
    <w:qFormat/>
    <w:rPr>
      <w:b/>
      <w:bCs/>
      <w:sz w:val="44"/>
      <w:szCs w:val="24"/>
      <w:lang w:val="ru-RU" w:eastAsia="ru-RU" w:bidi="ar-SA"/>
    </w:rPr>
  </w:style>
  <w:style w:type="character" w:customStyle="1" w:styleId="Internetlink1">
    <w:name w:val="Internet link1"/>
    <w:qFormat/>
    <w:rPr>
      <w:rFonts w:eastAsia="Times New Roman"/>
      <w:color w:val="000080"/>
      <w:sz w:val="20"/>
      <w:u w:val="single"/>
    </w:rPr>
  </w:style>
  <w:style w:type="character" w:customStyle="1" w:styleId="afb">
    <w:name w:val="Текст Знак"/>
    <w:qFormat/>
    <w:rPr>
      <w:rFonts w:ascii="Courier New" w:hAnsi="Courier New" w:cs="HG Mincho Light J"/>
      <w:lang w:val="ru-RU" w:eastAsia="ru-RU" w:bidi="ar-SA"/>
    </w:rPr>
  </w:style>
  <w:style w:type="character" w:customStyle="1" w:styleId="BasChar">
    <w:name w:val="Bas Char"/>
    <w:qFormat/>
    <w:rPr>
      <w:sz w:val="24"/>
      <w:szCs w:val="24"/>
      <w:lang w:val="ru-RU" w:eastAsia="ru-RU" w:bidi="ar-SA"/>
    </w:rPr>
  </w:style>
  <w:style w:type="character" w:customStyle="1" w:styleId="afc">
    <w:name w:val="Нижний колонтитул Знак"/>
    <w:qFormat/>
    <w:rPr>
      <w:lang w:val="ru-RU" w:eastAsia="ru-RU" w:bidi="ar-SA"/>
    </w:rPr>
  </w:style>
  <w:style w:type="character" w:customStyle="1" w:styleId="afd">
    <w:name w:val="Текст сноски Знак"/>
    <w:qFormat/>
    <w:rPr>
      <w:lang w:val="ru-RU" w:eastAsia="ru-RU" w:bidi="ar-SA"/>
    </w:rPr>
  </w:style>
  <w:style w:type="character" w:customStyle="1" w:styleId="40">
    <w:name w:val="Знак Знак4"/>
    <w:qFormat/>
    <w:rPr>
      <w:rFonts w:ascii="Arial" w:hAnsi="Arial" w:cs="Arial"/>
      <w:b/>
      <w:sz w:val="28"/>
      <w:lang w:val="ru-RU" w:eastAsia="ru-RU"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coursetitle">
    <w:name w:val="course_title"/>
    <w:basedOn w:val="a9"/>
    <w:qFormat/>
  </w:style>
  <w:style w:type="character" w:styleId="HTML1">
    <w:name w:val="HTML Acronym"/>
    <w:basedOn w:val="a9"/>
    <w:qFormat/>
  </w:style>
  <w:style w:type="character" w:customStyle="1" w:styleId="productname">
    <w:name w:val="productname"/>
    <w:basedOn w:val="a9"/>
    <w:qFormat/>
  </w:style>
  <w:style w:type="character" w:customStyle="1" w:styleId="application">
    <w:name w:val="application"/>
    <w:basedOn w:val="a9"/>
    <w:qFormat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refresult1">
    <w:name w:val="ref_result1"/>
    <w:qFormat/>
    <w:rPr>
      <w:b w:val="0"/>
      <w:bCs w:val="0"/>
      <w:sz w:val="18"/>
      <w:szCs w:val="18"/>
    </w:rPr>
  </w:style>
  <w:style w:type="character" w:customStyle="1" w:styleId="41">
    <w:name w:val="Основной текст (4)"/>
    <w:qFormat/>
    <w:rPr>
      <w:sz w:val="28"/>
      <w:szCs w:val="28"/>
      <w:shd w:val="clear" w:color="auto" w:fill="FFFFFF"/>
      <w:lang w:bidi="ar-SA"/>
    </w:rPr>
  </w:style>
  <w:style w:type="character" w:customStyle="1" w:styleId="afe">
    <w:name w:val="Основной текст + Полужирный"/>
    <w:qFormat/>
    <w:rPr>
      <w:rFonts w:ascii="Times New Roman" w:hAnsi="Times New Roman" w:cs="Times New Roman"/>
      <w:b/>
      <w:sz w:val="28"/>
    </w:rPr>
  </w:style>
  <w:style w:type="character" w:customStyle="1" w:styleId="50">
    <w:name w:val="Подпись к картинке (5) + Полужирный"/>
    <w:qFormat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qFormat/>
    <w:rPr>
      <w:rFonts w:cs="Arial"/>
      <w:b/>
      <w:bCs/>
      <w:color w:val="000000"/>
      <w:sz w:val="18"/>
      <w:szCs w:val="28"/>
      <w:lang w:val="ru-RU" w:eastAsia="ru-RU" w:bidi="ar-SA"/>
    </w:rPr>
  </w:style>
  <w:style w:type="character" w:customStyle="1" w:styleId="aff">
    <w:name w:val="Основной текст_"/>
    <w:qFormat/>
    <w:rPr>
      <w:sz w:val="28"/>
      <w:szCs w:val="28"/>
      <w:shd w:val="clear" w:color="auto" w:fill="FFFFFF"/>
      <w:lang w:bidi="ar-SA"/>
    </w:rPr>
  </w:style>
  <w:style w:type="character" w:customStyle="1" w:styleId="70">
    <w:name w:val="заг 7 маркированный Знак"/>
    <w:qFormat/>
    <w:rPr>
      <w:sz w:val="24"/>
      <w:szCs w:val="24"/>
      <w:lang w:val="ru-RU" w:eastAsia="ru-RU" w:bidi="ar-SA"/>
    </w:rPr>
  </w:style>
  <w:style w:type="character" w:customStyle="1" w:styleId="zorg5">
    <w:name w:val="zorg Знак5"/>
    <w:qFormat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aff0">
    <w:name w:val="список с маркером Знак"/>
    <w:qFormat/>
    <w:rPr>
      <w:iCs/>
      <w:sz w:val="28"/>
      <w:szCs w:val="28"/>
      <w:lang w:val="ru-RU" w:eastAsia="ru-RU" w:bidi="ar-SA"/>
    </w:rPr>
  </w:style>
  <w:style w:type="character" w:customStyle="1" w:styleId="base8">
    <w:name w:val="base Знак8"/>
    <w:qFormat/>
    <w:rPr>
      <w:sz w:val="16"/>
      <w:lang w:val="en-US" w:eastAsia="ru-RU" w:bidi="ar-SA"/>
    </w:rPr>
  </w:style>
  <w:style w:type="character" w:customStyle="1" w:styleId="base7">
    <w:name w:val="base жирный Знак7"/>
    <w:qFormat/>
    <w:rPr>
      <w:b/>
      <w:sz w:val="16"/>
      <w:lang w:val="ru-RU" w:eastAsia="ru-RU" w:bidi="ar-SA"/>
    </w:rPr>
  </w:style>
  <w:style w:type="character" w:customStyle="1" w:styleId="110">
    <w:name w:val="Заголовок 1 Знак1"/>
    <w:qFormat/>
    <w:rPr>
      <w:rFonts w:ascii="Arial" w:hAnsi="Arial" w:cs="Arial"/>
      <w:b/>
      <w:sz w:val="28"/>
      <w:lang w:val="ru-RU" w:eastAsia="ru-RU" w:bidi="ar-SA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7">
    <w:name w:val="Текст сноски Знак1"/>
    <w:qFormat/>
    <w:rPr>
      <w:lang w:val="ru-RU" w:eastAsia="ru-RU" w:bidi="ar-SA"/>
    </w:rPr>
  </w:style>
  <w:style w:type="character" w:customStyle="1" w:styleId="31">
    <w:name w:val="Знак Знак3"/>
    <w:qFormat/>
    <w:rPr>
      <w:rFonts w:cs="Times New Roman"/>
    </w:rPr>
  </w:style>
  <w:style w:type="character" w:customStyle="1" w:styleId="noline1">
    <w:name w:val="noline1"/>
    <w:qFormat/>
    <w:rPr>
      <w:rFonts w:cs="Times New Roman"/>
      <w:u w:val="none"/>
    </w:rPr>
  </w:style>
  <w:style w:type="character" w:customStyle="1" w:styleId="za8">
    <w:name w:val="za Знак8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18">
    <w:name w:val="Название Знак1"/>
    <w:qFormat/>
    <w:rPr>
      <w:b/>
      <w:bCs/>
      <w:sz w:val="44"/>
      <w:szCs w:val="24"/>
      <w:lang w:val="ru-RU" w:eastAsia="ru-RU" w:bidi="ar-SA"/>
    </w:rPr>
  </w:style>
  <w:style w:type="character" w:styleId="HTML2">
    <w:name w:val="HTML Variable"/>
    <w:qFormat/>
    <w:rPr>
      <w:i/>
      <w:iCs/>
    </w:rPr>
  </w:style>
  <w:style w:type="character" w:customStyle="1" w:styleId="abst3">
    <w:name w:val="abst Знак3"/>
    <w:basedOn w:val="za8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qFormat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qFormat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msg-recipient">
    <w:name w:val="msg-recipient"/>
    <w:qFormat/>
    <w:rPr>
      <w:rFonts w:cs="Times New Roman"/>
    </w:rPr>
  </w:style>
  <w:style w:type="character" w:customStyle="1" w:styleId="label2">
    <w:name w:val="label2"/>
    <w:qFormat/>
    <w:rPr>
      <w:rFonts w:cs="Times New Roman"/>
    </w:rPr>
  </w:style>
  <w:style w:type="character" w:customStyle="1" w:styleId="aff1">
    <w:name w:val="Обычный (веб) Знак"/>
    <w:qFormat/>
    <w:rPr>
      <w:sz w:val="24"/>
      <w:szCs w:val="24"/>
      <w:lang w:val="ru-RU" w:eastAsia="ar-SA" w:bidi="ar-SA"/>
    </w:rPr>
  </w:style>
  <w:style w:type="character" w:customStyle="1" w:styleId="copy3">
    <w:name w:val="copy3"/>
    <w:qFormat/>
    <w:rPr>
      <w:rFonts w:cs="Times New Roman"/>
    </w:rPr>
  </w:style>
  <w:style w:type="character" w:customStyle="1" w:styleId="Bodytext1">
    <w:name w:val="Body text1"/>
    <w:qFormat/>
    <w:rPr>
      <w:rFonts w:ascii="Constantia" w:eastAsia="Times New Roman" w:hAnsi="Constantia" w:cs="Constantia"/>
      <w:spacing w:val="0"/>
      <w:sz w:val="20"/>
      <w:szCs w:val="20"/>
    </w:rPr>
  </w:style>
  <w:style w:type="character" w:customStyle="1" w:styleId="210">
    <w:name w:val="Заголовок 2 Знак1"/>
    <w:qFormat/>
    <w:rPr>
      <w:b/>
      <w:lang w:val="ru-RU" w:eastAsia="ru-RU" w:bidi="ar-SA"/>
    </w:rPr>
  </w:style>
  <w:style w:type="character" w:customStyle="1" w:styleId="HTML3">
    <w:name w:val="Стандартный HTML Знак"/>
    <w:qFormat/>
    <w:rPr>
      <w:rFonts w:ascii="Courier New" w:hAnsi="Courier New" w:cs="Courier New"/>
      <w:lang w:val="ru-RU" w:eastAsia="ru-RU" w:bidi="ar-SA"/>
    </w:rPr>
  </w:style>
  <w:style w:type="character" w:customStyle="1" w:styleId="hps">
    <w:name w:val="hps"/>
    <w:qFormat/>
    <w:rPr>
      <w:rFonts w:cs="Times New Roman"/>
    </w:rPr>
  </w:style>
  <w:style w:type="character" w:customStyle="1" w:styleId="shorttext">
    <w:name w:val="short_text"/>
    <w:qFormat/>
    <w:rPr>
      <w:rFonts w:cs="Times New Roman"/>
    </w:rPr>
  </w:style>
  <w:style w:type="character" w:customStyle="1" w:styleId="aff2">
    <w:name w:val="Текст концевой сноски Знак"/>
    <w:qFormat/>
    <w:rPr>
      <w:lang w:val="ru-RU" w:eastAsia="ru-RU" w:bidi="ar-SA"/>
    </w:rPr>
  </w:style>
  <w:style w:type="character" w:customStyle="1" w:styleId="zorg6">
    <w:name w:val="zorg Знак6"/>
    <w:qFormat/>
    <w:rPr>
      <w:i/>
      <w:spacing w:val="-2"/>
      <w:kern w:val="2"/>
      <w:sz w:val="18"/>
      <w:szCs w:val="24"/>
      <w:lang w:val="ru-RU" w:eastAsia="ru-RU" w:bidi="ar-SA"/>
    </w:rPr>
  </w:style>
  <w:style w:type="character" w:customStyle="1" w:styleId="FontStyle32">
    <w:name w:val="Font Style32"/>
    <w:qFormat/>
    <w:rPr>
      <w:rFonts w:ascii="Arial" w:hAnsi="Arial" w:cs="Arial"/>
      <w:sz w:val="22"/>
      <w:szCs w:val="22"/>
    </w:rPr>
  </w:style>
  <w:style w:type="character" w:customStyle="1" w:styleId="list">
    <w:name w:val="list Знак"/>
    <w:qFormat/>
    <w:rPr>
      <w:sz w:val="16"/>
      <w:lang w:val="ru-RU" w:eastAsia="ru-RU" w:bidi="ar-SA"/>
    </w:rPr>
  </w:style>
  <w:style w:type="character" w:customStyle="1" w:styleId="listpoint0">
    <w:name w:val="listpoint Знак"/>
    <w:qFormat/>
    <w:rPr>
      <w:sz w:val="16"/>
      <w:szCs w:val="16"/>
      <w:lang w:val="ru-RU" w:eastAsia="ru-RU" w:bidi="ar-SA"/>
    </w:rPr>
  </w:style>
  <w:style w:type="character" w:customStyle="1" w:styleId="111">
    <w:name w:val="Гиперссылка11"/>
    <w:qFormat/>
    <w:rPr>
      <w:color w:val="0000FF"/>
      <w:sz w:val="20"/>
      <w:u w:val="single"/>
    </w:rPr>
  </w:style>
  <w:style w:type="character" w:customStyle="1" w:styleId="base64">
    <w:name w:val="base 6 после Знак4"/>
    <w:qFormat/>
    <w:rPr>
      <w:sz w:val="16"/>
      <w:lang w:val="ru-RU" w:eastAsia="ru-RU" w:bidi="ar-SA"/>
    </w:rPr>
  </w:style>
  <w:style w:type="character" w:customStyle="1" w:styleId="val">
    <w:name w:val="val"/>
    <w:qFormat/>
  </w:style>
  <w:style w:type="character" w:customStyle="1" w:styleId="19">
    <w:name w:val="Текст Знак1"/>
    <w:qFormat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qFormat/>
    <w:rPr>
      <w:rFonts w:cs="Times New Roman"/>
    </w:rPr>
  </w:style>
  <w:style w:type="character" w:customStyle="1" w:styleId="sites-dash-site-url">
    <w:name w:val="sites-dash-site-url"/>
    <w:qFormat/>
    <w:rPr>
      <w:rFonts w:cs="Times New Roman"/>
    </w:rPr>
  </w:style>
  <w:style w:type="character" w:customStyle="1" w:styleId="grey">
    <w:name w:val="grey"/>
    <w:qFormat/>
    <w:rPr>
      <w:rFonts w:cs="Times New Roman"/>
    </w:rPr>
  </w:style>
  <w:style w:type="character" w:customStyle="1" w:styleId="FontStyle51">
    <w:name w:val="Font Style51"/>
    <w:qFormat/>
    <w:rPr>
      <w:rFonts w:ascii="Times New Roman" w:hAnsi="Times New Roman" w:cs="Times New Roman"/>
      <w:sz w:val="26"/>
      <w:szCs w:val="26"/>
    </w:rPr>
  </w:style>
  <w:style w:type="character" w:styleId="HTML4">
    <w:name w:val="HTML Code"/>
    <w:qFormat/>
    <w:rPr>
      <w:rFonts w:ascii="Courier New" w:hAnsi="Courier New" w:cs="Courier New"/>
      <w:sz w:val="20"/>
      <w:szCs w:val="20"/>
    </w:rPr>
  </w:style>
  <w:style w:type="character" w:customStyle="1" w:styleId="post">
    <w:name w:val="post"/>
    <w:qFormat/>
    <w:rPr>
      <w:rFonts w:cs="Times New Roman"/>
    </w:rPr>
  </w:style>
  <w:style w:type="character" w:customStyle="1" w:styleId="b-serp-urlitem">
    <w:name w:val="b-serp-url__item"/>
    <w:qFormat/>
  </w:style>
  <w:style w:type="character" w:customStyle="1" w:styleId="b-serp-urlmark">
    <w:name w:val="b-serp-url__mark"/>
    <w:qFormat/>
  </w:style>
  <w:style w:type="character" w:customStyle="1" w:styleId="aff3">
    <w:name w:val="Автор лит. источника"/>
    <w:qFormat/>
    <w:rPr>
      <w:i/>
    </w:rPr>
  </w:style>
  <w:style w:type="character" w:customStyle="1" w:styleId="aff4">
    <w:name w:val="Данные лит. источника"/>
    <w:qFormat/>
    <w:rPr>
      <w:lang w:val="ru-RU"/>
    </w:rPr>
  </w:style>
  <w:style w:type="character" w:customStyle="1" w:styleId="info">
    <w:name w:val="info"/>
    <w:qFormat/>
    <w:rPr>
      <w:rFonts w:cs="Times New Roman"/>
    </w:rPr>
  </w:style>
  <w:style w:type="character" w:customStyle="1" w:styleId="lit1">
    <w:name w:val="lit Знак1"/>
    <w:qFormat/>
    <w:rPr>
      <w:sz w:val="16"/>
      <w:lang w:val="ru-RU" w:eastAsia="ru-RU" w:bidi="ar-SA"/>
    </w:rPr>
  </w:style>
  <w:style w:type="character" w:customStyle="1" w:styleId="label">
    <w:name w:val="label"/>
    <w:qFormat/>
    <w:rPr>
      <w:rFonts w:cs="Times New Roman"/>
    </w:rPr>
  </w:style>
  <w:style w:type="paragraph" w:styleId="aff5">
    <w:name w:val="Title"/>
    <w:basedOn w:val="a8"/>
    <w:next w:val="aff6"/>
    <w:qFormat/>
    <w:pPr>
      <w:jc w:val="center"/>
    </w:pPr>
    <w:rPr>
      <w:b/>
      <w:bCs/>
      <w:sz w:val="44"/>
      <w:szCs w:val="24"/>
    </w:rPr>
  </w:style>
  <w:style w:type="paragraph" w:styleId="aff6">
    <w:name w:val="Body Text"/>
    <w:basedOn w:val="a8"/>
    <w:pPr>
      <w:spacing w:after="120"/>
    </w:pPr>
  </w:style>
  <w:style w:type="paragraph" w:styleId="aff7">
    <w:name w:val="List"/>
    <w:basedOn w:val="aff6"/>
    <w:rPr>
      <w:rFonts w:ascii="Times;Times New Roman" w:hAnsi="Times;Times New Roman" w:cs="Times;Times New Roman"/>
      <w:sz w:val="24"/>
    </w:rPr>
  </w:style>
  <w:style w:type="paragraph" w:styleId="aff8">
    <w:name w:val="caption"/>
    <w:basedOn w:val="a8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9">
    <w:name w:val="index heading"/>
    <w:basedOn w:val="a8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8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fa">
    <w:name w:val="Колонтитул"/>
    <w:basedOn w:val="a8"/>
    <w:qFormat/>
  </w:style>
  <w:style w:type="paragraph" w:styleId="affb">
    <w:name w:val="header"/>
    <w:basedOn w:val="a8"/>
    <w:pPr>
      <w:tabs>
        <w:tab w:val="center" w:pos="4153"/>
        <w:tab w:val="right" w:pos="8306"/>
      </w:tabs>
    </w:pPr>
  </w:style>
  <w:style w:type="paragraph" w:customStyle="1" w:styleId="zct0">
    <w:name w:val="zct"/>
    <w:basedOn w:val="a8"/>
    <w:qFormat/>
    <w:pPr>
      <w:jc w:val="center"/>
    </w:pPr>
    <w:rPr>
      <w:rFonts w:eastAsia="MS Mincho"/>
      <w:b/>
      <w:caps/>
      <w:sz w:val="16"/>
      <w:szCs w:val="14"/>
    </w:rPr>
  </w:style>
  <w:style w:type="paragraph" w:customStyle="1" w:styleId="za0">
    <w:name w:val="za"/>
    <w:basedOn w:val="a8"/>
    <w:qFormat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0">
    <w:name w:val="zorg"/>
    <w:basedOn w:val="a8"/>
    <w:qFormat/>
    <w:pPr>
      <w:spacing w:after="280"/>
      <w:jc w:val="center"/>
    </w:pPr>
    <w:rPr>
      <w:i/>
      <w:spacing w:val="-2"/>
      <w:kern w:val="2"/>
      <w:sz w:val="18"/>
      <w:szCs w:val="24"/>
    </w:rPr>
  </w:style>
  <w:style w:type="paragraph" w:customStyle="1" w:styleId="abst0">
    <w:name w:val="abst"/>
    <w:basedOn w:val="za0"/>
    <w:qFormat/>
  </w:style>
  <w:style w:type="paragraph" w:customStyle="1" w:styleId="base9">
    <w:name w:val="base"/>
    <w:basedOn w:val="a8"/>
    <w:qFormat/>
    <w:pPr>
      <w:ind w:firstLine="340"/>
      <w:jc w:val="both"/>
    </w:pPr>
    <w:rPr>
      <w:sz w:val="16"/>
      <w:lang w:val="en-US"/>
    </w:rPr>
  </w:style>
  <w:style w:type="paragraph" w:styleId="affc">
    <w:name w:val="footer"/>
    <w:basedOn w:val="a8"/>
    <w:pPr>
      <w:tabs>
        <w:tab w:val="center" w:pos="4153"/>
        <w:tab w:val="right" w:pos="8306"/>
      </w:tabs>
    </w:pPr>
  </w:style>
  <w:style w:type="paragraph" w:customStyle="1" w:styleId="lit">
    <w:name w:val="lit"/>
    <w:basedOn w:val="base9"/>
    <w:next w:val="base9"/>
    <w:qFormat/>
    <w:pPr>
      <w:numPr>
        <w:numId w:val="14"/>
      </w:numPr>
    </w:pPr>
    <w:rPr>
      <w:lang w:val="ru-RU"/>
    </w:rPr>
  </w:style>
  <w:style w:type="paragraph" w:styleId="affd">
    <w:name w:val="Body Text Indent"/>
    <w:basedOn w:val="a8"/>
    <w:pPr>
      <w:ind w:left="3402"/>
    </w:pPr>
    <w:rPr>
      <w:sz w:val="18"/>
    </w:rPr>
  </w:style>
  <w:style w:type="paragraph" w:customStyle="1" w:styleId="1a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22">
    <w:name w:val="toc 2"/>
    <w:basedOn w:val="a8"/>
    <w:next w:val="a8"/>
    <w:pPr>
      <w:tabs>
        <w:tab w:val="right" w:leader="underscore" w:pos="6379"/>
      </w:tabs>
      <w:spacing w:after="80"/>
      <w:ind w:right="397"/>
      <w:jc w:val="both"/>
    </w:pPr>
    <w:rPr>
      <w:sz w:val="16"/>
      <w:szCs w:val="16"/>
    </w:rPr>
  </w:style>
  <w:style w:type="paragraph" w:styleId="1b">
    <w:name w:val="toc 1"/>
    <w:basedOn w:val="a8"/>
    <w:next w:val="a8"/>
    <w:pPr>
      <w:tabs>
        <w:tab w:val="right" w:pos="6379"/>
      </w:tabs>
      <w:ind w:right="397"/>
      <w:jc w:val="both"/>
    </w:pPr>
    <w:rPr>
      <w:caps/>
      <w:sz w:val="12"/>
    </w:rPr>
  </w:style>
  <w:style w:type="paragraph" w:styleId="32">
    <w:name w:val="toc 3"/>
    <w:basedOn w:val="a8"/>
    <w:next w:val="a8"/>
    <w:pPr>
      <w:ind w:left="400"/>
    </w:pPr>
    <w:rPr>
      <w:i/>
    </w:rPr>
  </w:style>
  <w:style w:type="paragraph" w:styleId="42">
    <w:name w:val="toc 4"/>
    <w:basedOn w:val="a8"/>
    <w:next w:val="a8"/>
    <w:pPr>
      <w:ind w:left="600"/>
    </w:pPr>
    <w:rPr>
      <w:sz w:val="18"/>
    </w:rPr>
  </w:style>
  <w:style w:type="paragraph" w:styleId="51">
    <w:name w:val="toc 5"/>
    <w:basedOn w:val="a8"/>
    <w:next w:val="a8"/>
    <w:pPr>
      <w:ind w:left="800"/>
    </w:pPr>
    <w:rPr>
      <w:sz w:val="18"/>
    </w:rPr>
  </w:style>
  <w:style w:type="paragraph" w:styleId="61">
    <w:name w:val="toc 6"/>
    <w:basedOn w:val="a8"/>
    <w:next w:val="a8"/>
    <w:pPr>
      <w:ind w:left="1000"/>
    </w:pPr>
    <w:rPr>
      <w:sz w:val="18"/>
    </w:rPr>
  </w:style>
  <w:style w:type="paragraph" w:styleId="71">
    <w:name w:val="toc 7"/>
    <w:basedOn w:val="a8"/>
    <w:next w:val="a8"/>
    <w:pPr>
      <w:ind w:left="1200"/>
    </w:pPr>
    <w:rPr>
      <w:sz w:val="18"/>
    </w:rPr>
  </w:style>
  <w:style w:type="paragraph" w:styleId="80">
    <w:name w:val="toc 8"/>
    <w:basedOn w:val="a8"/>
    <w:next w:val="a8"/>
    <w:pPr>
      <w:ind w:left="1400"/>
    </w:pPr>
    <w:rPr>
      <w:sz w:val="18"/>
    </w:rPr>
  </w:style>
  <w:style w:type="paragraph" w:styleId="90">
    <w:name w:val="toc 9"/>
    <w:basedOn w:val="a8"/>
    <w:next w:val="a8"/>
    <w:pPr>
      <w:ind w:left="1600"/>
    </w:pPr>
    <w:rPr>
      <w:sz w:val="18"/>
    </w:rPr>
  </w:style>
  <w:style w:type="paragraph" w:styleId="affe">
    <w:name w:val="Body Text First Indent"/>
    <w:basedOn w:val="aff6"/>
    <w:qFormat/>
    <w:pPr>
      <w:ind w:firstLine="210"/>
    </w:pPr>
  </w:style>
  <w:style w:type="paragraph" w:customStyle="1" w:styleId="listpoint">
    <w:name w:val="listpoint"/>
    <w:basedOn w:val="a8"/>
    <w:qFormat/>
    <w:pPr>
      <w:numPr>
        <w:numId w:val="8"/>
      </w:numPr>
      <w:jc w:val="both"/>
    </w:pPr>
    <w:rPr>
      <w:sz w:val="16"/>
      <w:szCs w:val="16"/>
    </w:rPr>
  </w:style>
  <w:style w:type="paragraph" w:styleId="afff">
    <w:name w:val="List Bullet"/>
    <w:basedOn w:val="a8"/>
    <w:qFormat/>
    <w:rPr>
      <w:sz w:val="24"/>
      <w:szCs w:val="24"/>
    </w:rPr>
  </w:style>
  <w:style w:type="paragraph" w:styleId="a">
    <w:name w:val="List Number"/>
    <w:basedOn w:val="a8"/>
    <w:qFormat/>
    <w:pPr>
      <w:numPr>
        <w:numId w:val="2"/>
      </w:numPr>
    </w:pPr>
    <w:rPr>
      <w:sz w:val="24"/>
      <w:szCs w:val="24"/>
    </w:rPr>
  </w:style>
  <w:style w:type="paragraph" w:styleId="afff0">
    <w:name w:val="Plain Text"/>
    <w:basedOn w:val="a8"/>
    <w:qFormat/>
    <w:rPr>
      <w:rFonts w:ascii="Courier New" w:hAnsi="Courier New" w:cs="HG Mincho Light J"/>
    </w:rPr>
  </w:style>
  <w:style w:type="paragraph" w:customStyle="1" w:styleId="cec">
    <w:name w:val="cec"/>
    <w:basedOn w:val="a8"/>
    <w:next w:val="base9"/>
    <w:qFormat/>
    <w:pPr>
      <w:jc w:val="center"/>
    </w:pPr>
    <w:rPr>
      <w:rFonts w:ascii="Arial" w:hAnsi="Arial" w:cs="Arial"/>
      <w:b/>
      <w:sz w:val="28"/>
    </w:rPr>
  </w:style>
  <w:style w:type="paragraph" w:customStyle="1" w:styleId="zst">
    <w:name w:val="zst"/>
    <w:basedOn w:val="base9"/>
    <w:qFormat/>
    <w:rPr>
      <w:lang w:val="ru-RU"/>
    </w:rPr>
  </w:style>
  <w:style w:type="paragraph" w:customStyle="1" w:styleId="aorg">
    <w:name w:val="aorg"/>
    <w:basedOn w:val="base9"/>
    <w:qFormat/>
    <w:rPr>
      <w:lang w:val="ru-RU"/>
    </w:rPr>
  </w:style>
  <w:style w:type="paragraph" w:customStyle="1" w:styleId="abs0">
    <w:name w:val="abs"/>
    <w:basedOn w:val="abst0"/>
    <w:qFormat/>
  </w:style>
  <w:style w:type="paragraph" w:customStyle="1" w:styleId="MapleOutput">
    <w:name w:val="Maple Output"/>
    <w:next w:val="a8"/>
    <w:qFormat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afff1">
    <w:name w:val="дше"/>
    <w:basedOn w:val="base9"/>
    <w:qFormat/>
    <w:rPr>
      <w:lang w:val="ru-RU"/>
    </w:rPr>
  </w:style>
  <w:style w:type="paragraph" w:customStyle="1" w:styleId="marker">
    <w:name w:val="marker"/>
    <w:basedOn w:val="base9"/>
    <w:qFormat/>
    <w:pPr>
      <w:tabs>
        <w:tab w:val="left" w:pos="170"/>
      </w:tabs>
      <w:ind w:firstLine="0"/>
    </w:pPr>
    <w:rPr>
      <w:lang w:val="ru-RU"/>
    </w:rPr>
  </w:style>
  <w:style w:type="paragraph" w:customStyle="1" w:styleId="zct3">
    <w:name w:val="zct]"/>
    <w:basedOn w:val="base9"/>
    <w:qFormat/>
  </w:style>
  <w:style w:type="paragraph" w:customStyle="1" w:styleId="act">
    <w:name w:val="act"/>
    <w:basedOn w:val="base9"/>
    <w:qFormat/>
    <w:rPr>
      <w:lang w:val="ru-RU"/>
    </w:rPr>
  </w:style>
  <w:style w:type="paragraph" w:customStyle="1" w:styleId="zord">
    <w:name w:val="zord"/>
    <w:basedOn w:val="base9"/>
    <w:qFormat/>
    <w:rPr>
      <w:lang w:val="ru-RU"/>
    </w:rPr>
  </w:style>
  <w:style w:type="paragraph" w:styleId="afff2">
    <w:name w:val="footnote text"/>
    <w:basedOn w:val="a8"/>
  </w:style>
  <w:style w:type="paragraph" w:customStyle="1" w:styleId="afff3">
    <w:name w:val="ифыу"/>
    <w:basedOn w:val="lit"/>
    <w:qFormat/>
    <w:pPr>
      <w:numPr>
        <w:numId w:val="0"/>
      </w:numPr>
      <w:ind w:firstLine="340"/>
    </w:pPr>
  </w:style>
  <w:style w:type="paragraph" w:customStyle="1" w:styleId="list1">
    <w:name w:val="list1"/>
    <w:basedOn w:val="base9"/>
    <w:qFormat/>
    <w:pPr>
      <w:numPr>
        <w:numId w:val="6"/>
      </w:numPr>
    </w:pPr>
    <w:rPr>
      <w:lang w:val="ru-RU"/>
    </w:rPr>
  </w:style>
  <w:style w:type="paragraph" w:customStyle="1" w:styleId="1c">
    <w:name w:val="Обычный (веб)1"/>
    <w:basedOn w:val="a8"/>
    <w:qFormat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styleId="23">
    <w:name w:val="Body Text Indent 2"/>
    <w:basedOn w:val="a8"/>
    <w:qFormat/>
    <w:pPr>
      <w:spacing w:after="120" w:line="480" w:lineRule="auto"/>
      <w:ind w:left="283"/>
    </w:pPr>
  </w:style>
  <w:style w:type="paragraph" w:styleId="33">
    <w:name w:val="Body Text Indent 3"/>
    <w:basedOn w:val="a8"/>
    <w:qFormat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9"/>
    <w:qFormat/>
    <w:pPr>
      <w:ind w:firstLine="0"/>
    </w:pPr>
  </w:style>
  <w:style w:type="paragraph" w:customStyle="1" w:styleId="5-numeric">
    <w:name w:val="5-numeric"/>
    <w:basedOn w:val="a8"/>
    <w:qFormat/>
    <w:pPr>
      <w:ind w:left="1021" w:hanging="454"/>
      <w:jc w:val="both"/>
    </w:pPr>
    <w:rPr>
      <w:rFonts w:ascii="Arial" w:hAnsi="Arial" w:cs="Arial"/>
      <w:color w:val="000000"/>
      <w:sz w:val="24"/>
    </w:rPr>
  </w:style>
  <w:style w:type="paragraph" w:customStyle="1" w:styleId="base65">
    <w:name w:val="base 6 после"/>
    <w:basedOn w:val="base9"/>
    <w:qFormat/>
    <w:pPr>
      <w:spacing w:after="120"/>
    </w:pPr>
    <w:rPr>
      <w:lang w:val="ru-RU"/>
    </w:rPr>
  </w:style>
  <w:style w:type="paragraph" w:customStyle="1" w:styleId="basea">
    <w:name w:val="base жирный"/>
    <w:basedOn w:val="base9"/>
    <w:qFormat/>
    <w:rPr>
      <w:b/>
      <w:lang w:val="ru-RU"/>
    </w:rPr>
  </w:style>
  <w:style w:type="paragraph" w:customStyle="1" w:styleId="1-ru-2-author">
    <w:name w:val="1-ru-2-author"/>
    <w:basedOn w:val="a8"/>
    <w:next w:val="a8"/>
    <w:qFormat/>
    <w:pPr>
      <w:keepNext/>
      <w:spacing w:before="60"/>
    </w:pPr>
    <w:rPr>
      <w:rFonts w:ascii="Arial" w:hAnsi="Arial" w:cs="Arial"/>
      <w:i/>
      <w:sz w:val="22"/>
    </w:rPr>
  </w:style>
  <w:style w:type="paragraph" w:customStyle="1" w:styleId="3-epigr">
    <w:name w:val="3-epigr"/>
    <w:basedOn w:val="a8"/>
    <w:next w:val="4-text"/>
    <w:qFormat/>
    <w:pPr>
      <w:keepNext/>
      <w:spacing w:before="60" w:after="60"/>
      <w:jc w:val="right"/>
    </w:pPr>
    <w:rPr>
      <w:rFonts w:ascii="Arial" w:hAnsi="Arial" w:cs="Arial"/>
      <w:i/>
    </w:rPr>
  </w:style>
  <w:style w:type="paragraph" w:customStyle="1" w:styleId="4-text">
    <w:name w:val="4-text"/>
    <w:basedOn w:val="a8"/>
    <w:qFormat/>
    <w:pPr>
      <w:widowControl w:val="0"/>
      <w:ind w:firstLine="567"/>
      <w:jc w:val="both"/>
    </w:pPr>
    <w:rPr>
      <w:rFonts w:ascii="Arial" w:hAnsi="Arial" w:cs="Arial"/>
      <w:sz w:val="24"/>
    </w:rPr>
  </w:style>
  <w:style w:type="paragraph" w:customStyle="1" w:styleId="1-ru-1-zagl">
    <w:name w:val="1-ru-1-zagl"/>
    <w:basedOn w:val="a8"/>
    <w:next w:val="1-ru-2-author"/>
    <w:qFormat/>
    <w:pPr>
      <w:keepNext/>
      <w:keepLines/>
      <w:spacing w:before="240"/>
    </w:pPr>
    <w:rPr>
      <w:rFonts w:ascii="Arial" w:hAnsi="Arial" w:cs="Arial"/>
      <w:b/>
      <w:caps/>
      <w:sz w:val="24"/>
    </w:rPr>
  </w:style>
  <w:style w:type="paragraph" w:customStyle="1" w:styleId="1-ru-3-work">
    <w:name w:val="1-ru-3-work"/>
    <w:next w:val="a8"/>
    <w:qFormat/>
    <w:pPr>
      <w:keepNext/>
      <w:keepLines/>
      <w:suppressLineNumbers/>
      <w:suppressAutoHyphens/>
      <w:spacing w:after="60"/>
    </w:pPr>
    <w:rPr>
      <w:rFonts w:ascii="Tahoma" w:eastAsia="Times New Roman" w:hAnsi="Tahoma" w:cs="Times New Roman"/>
      <w:i/>
      <w:sz w:val="21"/>
    </w:rPr>
  </w:style>
  <w:style w:type="paragraph" w:customStyle="1" w:styleId="1-ru-4-annot">
    <w:name w:val="1-ru-4-annot"/>
    <w:next w:val="a8"/>
    <w:qFormat/>
    <w:pPr>
      <w:suppressAutoHyphens/>
      <w:ind w:left="1134"/>
      <w:jc w:val="both"/>
    </w:pPr>
    <w:rPr>
      <w:rFonts w:ascii="Arial" w:eastAsia="Times New Roman" w:hAnsi="Arial" w:cs="Times New Roman"/>
    </w:rPr>
  </w:style>
  <w:style w:type="paragraph" w:customStyle="1" w:styleId="ajus">
    <w:name w:val="ajus"/>
    <w:basedOn w:val="a8"/>
    <w:qFormat/>
    <w:pPr>
      <w:spacing w:before="100" w:after="100"/>
      <w:ind w:firstLine="400"/>
      <w:jc w:val="both"/>
    </w:pPr>
    <w:rPr>
      <w:sz w:val="24"/>
    </w:rPr>
  </w:style>
  <w:style w:type="paragraph" w:customStyle="1" w:styleId="1d">
    <w:name w:val="Название1"/>
    <w:basedOn w:val="a8"/>
    <w:qFormat/>
    <w:pPr>
      <w:suppressLineNumbers/>
      <w:spacing w:before="120" w:after="120"/>
    </w:pPr>
    <w:rPr>
      <w:rFonts w:ascii="Times;Times New Roman" w:hAnsi="Times;Times New Roman" w:cs="Times;Times New Roman"/>
      <w:i/>
      <w:sz w:val="24"/>
    </w:rPr>
  </w:style>
  <w:style w:type="paragraph" w:customStyle="1" w:styleId="1e">
    <w:name w:val="Указатель1"/>
    <w:basedOn w:val="a8"/>
    <w:qFormat/>
    <w:pPr>
      <w:suppressLineNumbers/>
    </w:pPr>
    <w:rPr>
      <w:rFonts w:ascii="Times;Times New Roman" w:hAnsi="Times;Times New Roman" w:cs="Times;Times New Roman"/>
      <w:sz w:val="24"/>
    </w:rPr>
  </w:style>
  <w:style w:type="paragraph" w:styleId="HTML5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f4">
    <w:name w:val="Balloon Text"/>
    <w:basedOn w:val="a8"/>
    <w:qFormat/>
    <w:rPr>
      <w:rFonts w:ascii="Tahoma" w:hAnsi="Tahoma" w:cs="Tahoma"/>
      <w:sz w:val="16"/>
    </w:rPr>
  </w:style>
  <w:style w:type="paragraph" w:styleId="24">
    <w:name w:val="Body Text 2"/>
    <w:basedOn w:val="a8"/>
    <w:qFormat/>
    <w:pPr>
      <w:ind w:firstLine="709"/>
      <w:jc w:val="both"/>
    </w:pPr>
    <w:rPr>
      <w:sz w:val="24"/>
    </w:rPr>
  </w:style>
  <w:style w:type="paragraph" w:customStyle="1" w:styleId="2-en-1-zagl">
    <w:name w:val="2-en-1-zagl"/>
    <w:basedOn w:val="1-ru-1-zagl"/>
    <w:next w:val="a8"/>
    <w:qFormat/>
    <w:pPr>
      <w:spacing w:before="120"/>
    </w:pPr>
  </w:style>
  <w:style w:type="paragraph" w:customStyle="1" w:styleId="6-literatura">
    <w:name w:val="6-literatura"/>
    <w:basedOn w:val="4-text"/>
    <w:next w:val="5-numeric"/>
    <w:qFormat/>
    <w:pPr>
      <w:spacing w:before="60"/>
      <w:ind w:firstLine="0"/>
    </w:pPr>
    <w:rPr>
      <w:u w:val="single"/>
    </w:rPr>
  </w:style>
  <w:style w:type="paragraph" w:customStyle="1" w:styleId="1f">
    <w:name w:val="Основной текст1"/>
    <w:basedOn w:val="a8"/>
    <w:qFormat/>
    <w:rPr>
      <w:sz w:val="28"/>
    </w:rPr>
  </w:style>
  <w:style w:type="paragraph" w:customStyle="1" w:styleId="5-bullet">
    <w:name w:val="5-bullet"/>
    <w:basedOn w:val="a8"/>
    <w:qFormat/>
    <w:pPr>
      <w:widowControl w:val="0"/>
      <w:numPr>
        <w:numId w:val="3"/>
      </w:numPr>
      <w:tabs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9"/>
    <w:qFormat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8"/>
    <w:qFormat/>
    <w:rPr>
      <w:rFonts w:ascii="Times New Roman" w:hAnsi="Times New Roman" w:cs="Times New Roman"/>
    </w:rPr>
  </w:style>
  <w:style w:type="paragraph" w:customStyle="1" w:styleId="2-en-3-work">
    <w:name w:val="2-en-3-work"/>
    <w:basedOn w:val="1-ru-3-work"/>
    <w:next w:val="a8"/>
    <w:qFormat/>
  </w:style>
  <w:style w:type="paragraph" w:customStyle="1" w:styleId="2-en-4-annot">
    <w:name w:val="2-en-4-annot"/>
    <w:basedOn w:val="1-ru-4-annot"/>
    <w:next w:val="3-epigr"/>
    <w:qFormat/>
    <w:rPr>
      <w:lang w:val="en-US"/>
    </w:rPr>
  </w:style>
  <w:style w:type="paragraph" w:customStyle="1" w:styleId="10">
    <w:name w:val="Нумерован_1"/>
    <w:basedOn w:val="a8"/>
    <w:qFormat/>
    <w:pPr>
      <w:keepLines/>
      <w:widowControl w:val="0"/>
      <w:numPr>
        <w:numId w:val="4"/>
      </w:numPr>
      <w:tabs>
        <w:tab w:val="clear" w:pos="720"/>
        <w:tab w:val="left" w:pos="540"/>
      </w:tabs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8"/>
    <w:qFormat/>
    <w:pPr>
      <w:spacing w:before="100" w:after="100"/>
    </w:pPr>
    <w:rPr>
      <w:sz w:val="24"/>
    </w:rPr>
  </w:style>
  <w:style w:type="paragraph" w:styleId="afff5">
    <w:name w:val="Document Map"/>
    <w:basedOn w:val="a8"/>
    <w:qFormat/>
    <w:pPr>
      <w:shd w:val="clear" w:color="auto" w:fill="000080"/>
    </w:pPr>
    <w:rPr>
      <w:rFonts w:ascii="Tahoma" w:hAnsi="Tahoma" w:cs="Tahoma"/>
    </w:rPr>
  </w:style>
  <w:style w:type="paragraph" w:customStyle="1" w:styleId="1f0">
    <w:name w:val="Основной текст с отступом1"/>
    <w:basedOn w:val="a8"/>
    <w:qFormat/>
    <w:pPr>
      <w:ind w:firstLine="454"/>
      <w:jc w:val="both"/>
    </w:pPr>
  </w:style>
  <w:style w:type="paragraph" w:styleId="afff6">
    <w:name w:val="No Spacing"/>
    <w:basedOn w:val="a8"/>
    <w:qFormat/>
    <w:rPr>
      <w:rFonts w:ascii="Calibri" w:hAnsi="Calibri" w:cs="Calibri"/>
      <w:sz w:val="22"/>
      <w:szCs w:val="22"/>
      <w:lang w:val="en-US" w:eastAsia="en-US" w:bidi="en-US"/>
    </w:rPr>
  </w:style>
  <w:style w:type="paragraph" w:styleId="afff7">
    <w:name w:val="List Paragraph"/>
    <w:basedOn w:val="a8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8">
    <w:name w:val="новый"/>
    <w:basedOn w:val="a8"/>
    <w:qFormat/>
    <w:pPr>
      <w:spacing w:line="360" w:lineRule="auto"/>
      <w:ind w:firstLine="454"/>
      <w:jc w:val="both"/>
    </w:pPr>
    <w:rPr>
      <w:sz w:val="28"/>
    </w:rPr>
  </w:style>
  <w:style w:type="paragraph" w:customStyle="1" w:styleId="afff9">
    <w:name w:val="Основной"/>
    <w:basedOn w:val="a8"/>
    <w:qFormat/>
    <w:pPr>
      <w:spacing w:line="360" w:lineRule="auto"/>
      <w:jc w:val="both"/>
    </w:pPr>
    <w:rPr>
      <w:sz w:val="28"/>
    </w:rPr>
  </w:style>
  <w:style w:type="paragraph" w:styleId="34">
    <w:name w:val="Body Text 3"/>
    <w:basedOn w:val="a8"/>
    <w:qFormat/>
    <w:rPr>
      <w:rFonts w:ascii="Arial" w:hAnsi="Arial" w:cs="Arial"/>
      <w:sz w:val="24"/>
    </w:rPr>
  </w:style>
  <w:style w:type="paragraph" w:customStyle="1" w:styleId="FR1">
    <w:name w:val="FR1"/>
    <w:qFormat/>
    <w:pPr>
      <w:widowControl w:val="0"/>
      <w:suppressAutoHyphens/>
      <w:spacing w:line="252" w:lineRule="auto"/>
      <w:ind w:left="320"/>
      <w:jc w:val="right"/>
    </w:pPr>
    <w:rPr>
      <w:rFonts w:ascii="Courier New" w:eastAsia="Times New Roman" w:hAnsi="Courier New" w:cs="Times New Roman"/>
      <w:sz w:val="18"/>
    </w:rPr>
  </w:style>
  <w:style w:type="paragraph" w:customStyle="1" w:styleId="caption11">
    <w:name w:val="caption11"/>
    <w:basedOn w:val="a8"/>
    <w:next w:val="a8"/>
    <w:qFormat/>
    <w:pPr>
      <w:jc w:val="center"/>
    </w:pPr>
    <w:rPr>
      <w:b/>
      <w:sz w:val="24"/>
    </w:rPr>
  </w:style>
  <w:style w:type="paragraph" w:styleId="afffa">
    <w:name w:val="Block Text"/>
    <w:basedOn w:val="a8"/>
    <w:qFormat/>
    <w:pPr>
      <w:ind w:left="180" w:right="218"/>
      <w:jc w:val="both"/>
    </w:pPr>
    <w:rPr>
      <w:rFonts w:ascii="Verdana" w:hAnsi="Verdana" w:cs="Verdana"/>
      <w:sz w:val="28"/>
      <w:szCs w:val="24"/>
    </w:rPr>
  </w:style>
  <w:style w:type="paragraph" w:styleId="afffb">
    <w:name w:val="Subtitle"/>
    <w:basedOn w:val="a8"/>
    <w:next w:val="aff6"/>
    <w:qFormat/>
    <w:pPr>
      <w:jc w:val="center"/>
    </w:pPr>
    <w:rPr>
      <w:sz w:val="28"/>
      <w:szCs w:val="24"/>
    </w:rPr>
  </w:style>
  <w:style w:type="paragraph" w:customStyle="1" w:styleId="Textbody">
    <w:name w:val="Text body"/>
    <w:basedOn w:val="a8"/>
    <w:qFormat/>
    <w:pPr>
      <w:widowControl w:val="0"/>
      <w:spacing w:after="119"/>
    </w:pPr>
    <w:rPr>
      <w:sz w:val="24"/>
    </w:rPr>
  </w:style>
  <w:style w:type="paragraph" w:customStyle="1" w:styleId="Iauiue">
    <w:name w:val="Iau.iue"/>
    <w:basedOn w:val="a8"/>
    <w:next w:val="a8"/>
    <w:qFormat/>
    <w:rPr>
      <w:sz w:val="24"/>
    </w:rPr>
  </w:style>
  <w:style w:type="paragraph" w:customStyle="1" w:styleId="a5">
    <w:name w:val="Список для меня Знак"/>
    <w:basedOn w:val="a8"/>
    <w:next w:val="aff7"/>
    <w:qFormat/>
    <w:pPr>
      <w:numPr>
        <w:numId w:val="5"/>
      </w:numPr>
      <w:spacing w:after="120"/>
    </w:pPr>
    <w:rPr>
      <w:rFonts w:ascii="Arial" w:hAnsi="Arial" w:cs="Arial"/>
    </w:rPr>
  </w:style>
  <w:style w:type="paragraph" w:customStyle="1" w:styleId="25">
    <w:name w:val="Раздел 2"/>
    <w:basedOn w:val="1c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main">
    <w:name w:val="main"/>
    <w:basedOn w:val="a8"/>
    <w:qFormat/>
    <w:pPr>
      <w:spacing w:before="100" w:after="100"/>
    </w:pPr>
    <w:rPr>
      <w:sz w:val="24"/>
    </w:rPr>
  </w:style>
  <w:style w:type="paragraph" w:styleId="afffc">
    <w:name w:val="annotation text"/>
    <w:basedOn w:val="a8"/>
    <w:qFormat/>
  </w:style>
  <w:style w:type="paragraph" w:styleId="afffd">
    <w:name w:val="annotation subject"/>
    <w:basedOn w:val="afffc"/>
    <w:next w:val="afffc"/>
    <w:qFormat/>
    <w:rPr>
      <w:b/>
    </w:rPr>
  </w:style>
  <w:style w:type="paragraph" w:customStyle="1" w:styleId="afffe">
    <w:name w:val="a"/>
    <w:basedOn w:val="a8"/>
    <w:qFormat/>
    <w:pPr>
      <w:spacing w:before="100" w:after="100"/>
    </w:pPr>
    <w:rPr>
      <w:sz w:val="24"/>
    </w:rPr>
  </w:style>
  <w:style w:type="paragraph" w:customStyle="1" w:styleId="1f1">
    <w:name w:val="Абзац списка1"/>
    <w:basedOn w:val="a8"/>
    <w:qFormat/>
    <w:pPr>
      <w:ind w:left="720"/>
    </w:pPr>
    <w:rPr>
      <w:rFonts w:eastAsia="Calibri"/>
      <w:sz w:val="24"/>
    </w:rPr>
  </w:style>
  <w:style w:type="paragraph" w:customStyle="1" w:styleId="text">
    <w:name w:val="text"/>
    <w:basedOn w:val="a8"/>
    <w:qFormat/>
    <w:pPr>
      <w:spacing w:before="100" w:after="100"/>
    </w:pPr>
    <w:rPr>
      <w:rFonts w:eastAsia="Calibri"/>
      <w:sz w:val="24"/>
    </w:rPr>
  </w:style>
  <w:style w:type="paragraph" w:customStyle="1" w:styleId="MaplePlot">
    <w:name w:val="Maple Plot"/>
    <w:qFormat/>
    <w:pPr>
      <w:suppressAutoHyphens/>
      <w:jc w:val="center"/>
    </w:pPr>
    <w:rPr>
      <w:rFonts w:ascii="Times New Roman" w:eastAsia="Times New Roman" w:hAnsi="Times New Roman" w:cs="Times New Roman"/>
    </w:rPr>
  </w:style>
  <w:style w:type="paragraph" w:styleId="affff">
    <w:name w:val="Normal Indent"/>
    <w:basedOn w:val="a8"/>
    <w:qFormat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9"/>
    <w:qFormat/>
    <w:pPr>
      <w:tabs>
        <w:tab w:val="left" w:pos="360"/>
      </w:tabs>
      <w:ind w:firstLine="0"/>
    </w:pPr>
    <w:rPr>
      <w:lang w:val="ru-RU"/>
    </w:rPr>
  </w:style>
  <w:style w:type="paragraph" w:customStyle="1" w:styleId="L">
    <w:name w:val="L"/>
    <w:basedOn w:val="base9"/>
    <w:qFormat/>
    <w:pPr>
      <w:tabs>
        <w:tab w:val="left" w:pos="170"/>
      </w:tabs>
      <w:ind w:firstLine="0"/>
    </w:pPr>
    <w:rPr>
      <w:lang w:val="ru-RU"/>
    </w:rPr>
  </w:style>
  <w:style w:type="paragraph" w:customStyle="1" w:styleId="affff0">
    <w:name w:val="*текст*"/>
    <w:basedOn w:val="a8"/>
    <w:qFormat/>
    <w:pPr>
      <w:ind w:firstLine="454"/>
      <w:jc w:val="both"/>
    </w:pPr>
    <w:rPr>
      <w:sz w:val="24"/>
    </w:rPr>
  </w:style>
  <w:style w:type="paragraph" w:customStyle="1" w:styleId="affff1">
    <w:name w:val="*список*"/>
    <w:basedOn w:val="affff0"/>
    <w:qFormat/>
    <w:pPr>
      <w:tabs>
        <w:tab w:val="left" w:pos="737"/>
      </w:tabs>
      <w:ind w:left="738" w:hanging="284"/>
    </w:pPr>
  </w:style>
  <w:style w:type="paragraph" w:customStyle="1" w:styleId="affff2">
    <w:name w:val="Литература"/>
    <w:basedOn w:val="a8"/>
    <w:qFormat/>
    <w:pPr>
      <w:tabs>
        <w:tab w:val="left" w:pos="284"/>
        <w:tab w:val="left" w:pos="567"/>
        <w:tab w:val="left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f3">
    <w:name w:val="МойНумерованійСписок"/>
    <w:basedOn w:val="a8"/>
    <w:qFormat/>
    <w:pPr>
      <w:tabs>
        <w:tab w:val="left" w:pos="170"/>
      </w:tabs>
      <w:ind w:left="360" w:hanging="360"/>
    </w:pPr>
    <w:rPr>
      <w:lang w:val="en-US"/>
    </w:rPr>
  </w:style>
  <w:style w:type="paragraph" w:customStyle="1" w:styleId="cek">
    <w:name w:val="cek"/>
    <w:basedOn w:val="a8"/>
    <w:qFormat/>
    <w:pPr>
      <w:tabs>
        <w:tab w:val="right" w:pos="6379"/>
      </w:tabs>
    </w:pPr>
    <w:rPr>
      <w:i/>
      <w:sz w:val="16"/>
    </w:rPr>
  </w:style>
  <w:style w:type="paragraph" w:customStyle="1" w:styleId="affff4">
    <w:name w:val="Сведения"/>
    <w:basedOn w:val="a8"/>
    <w:next w:val="a8"/>
    <w:qFormat/>
    <w:pPr>
      <w:jc w:val="center"/>
    </w:pPr>
    <w:rPr>
      <w:rFonts w:ascii="Arial" w:hAnsi="Arial" w:cs="Arial"/>
      <w:sz w:val="24"/>
      <w:szCs w:val="24"/>
    </w:rPr>
  </w:style>
  <w:style w:type="paragraph" w:customStyle="1" w:styleId="base11">
    <w:name w:val="base1"/>
    <w:basedOn w:val="a8"/>
    <w:qFormat/>
    <w:pPr>
      <w:spacing w:before="280" w:after="280"/>
    </w:pPr>
    <w:rPr>
      <w:sz w:val="24"/>
      <w:szCs w:val="24"/>
    </w:rPr>
  </w:style>
  <w:style w:type="paragraph" w:customStyle="1" w:styleId="zorg7">
    <w:name w:val="zorg без интервалов"/>
    <w:basedOn w:val="a8"/>
    <w:qFormat/>
    <w:pPr>
      <w:jc w:val="center"/>
    </w:pPr>
    <w:rPr>
      <w:i/>
      <w:spacing w:val="-2"/>
      <w:sz w:val="18"/>
      <w:szCs w:val="18"/>
    </w:rPr>
  </w:style>
  <w:style w:type="paragraph" w:customStyle="1" w:styleId="affff5">
    <w:name w:val="Тема"/>
    <w:basedOn w:val="a8"/>
    <w:qFormat/>
    <w:rPr>
      <w:b/>
      <w:bCs/>
      <w:sz w:val="24"/>
      <w:szCs w:val="24"/>
    </w:rPr>
  </w:style>
  <w:style w:type="paragraph" w:customStyle="1" w:styleId="Paragraphedeliste">
    <w:name w:val="Paragraphe de liste"/>
    <w:basedOn w:val="a8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fr-FR" w:eastAsia="en-US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f6">
    <w:name w:val="Содержимое таблицы"/>
    <w:basedOn w:val="a8"/>
    <w:qFormat/>
    <w:pPr>
      <w:widowControl w:val="0"/>
      <w:suppressLineNumbers/>
    </w:pPr>
    <w:rPr>
      <w:rFonts w:ascii="Liberation Serif;Times New Roma" w:hAnsi="Liberation Serif;Times New Roma" w:cs="Lohit Hindi"/>
      <w:kern w:val="2"/>
      <w:sz w:val="24"/>
      <w:szCs w:val="24"/>
      <w:lang w:eastAsia="zh-CN" w:bidi="hi-IN"/>
    </w:rPr>
  </w:style>
  <w:style w:type="paragraph" w:customStyle="1" w:styleId="211">
    <w:name w:val="Основной текст 21"/>
    <w:basedOn w:val="a8"/>
    <w:qFormat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9"/>
    <w:qFormat/>
    <w:pPr>
      <w:numPr>
        <w:numId w:val="7"/>
      </w:numPr>
      <w:tabs>
        <w:tab w:val="left" w:pos="284"/>
      </w:tabs>
      <w:ind w:left="284" w:firstLine="340"/>
    </w:pPr>
  </w:style>
  <w:style w:type="paragraph" w:customStyle="1" w:styleId="affff7">
    <w:name w:val="Аннотация"/>
    <w:basedOn w:val="a8"/>
    <w:next w:val="3"/>
    <w:qFormat/>
    <w:pPr>
      <w:spacing w:before="280"/>
      <w:ind w:left="567" w:right="567" w:firstLine="567"/>
    </w:pPr>
    <w:rPr>
      <w:sz w:val="22"/>
      <w:szCs w:val="22"/>
      <w:lang w:eastAsia="ar-SA"/>
    </w:rPr>
  </w:style>
  <w:style w:type="paragraph" w:customStyle="1" w:styleId="121">
    <w:name w:val="Стиль 12 пт Междустр.интервал:  одинарный"/>
    <w:basedOn w:val="a8"/>
    <w:qFormat/>
    <w:rPr>
      <w:rFonts w:ascii="Calibri" w:hAnsi="Calibri" w:cs="SFRM0900"/>
      <w:sz w:val="24"/>
      <w:szCs w:val="24"/>
    </w:rPr>
  </w:style>
  <w:style w:type="paragraph" w:customStyle="1" w:styleId="affff8">
    <w:name w:val="Авторы"/>
    <w:qFormat/>
    <w:pPr>
      <w:suppressAutoHyphens/>
      <w:spacing w:before="240"/>
    </w:pPr>
    <w:rPr>
      <w:rFonts w:ascii="Arial" w:eastAsia="Times New Roman" w:hAnsi="Arial" w:cs="Times New Roman"/>
      <w:b/>
    </w:rPr>
  </w:style>
  <w:style w:type="paragraph" w:customStyle="1" w:styleId="affff9">
    <w:name w:val="Название тезиса"/>
    <w:qFormat/>
    <w:pPr>
      <w:pBdr>
        <w:bottom w:val="single" w:sz="4" w:space="1" w:color="000000"/>
      </w:pBdr>
      <w:suppressAutoHyphens/>
    </w:pPr>
    <w:rPr>
      <w:rFonts w:ascii="Arial" w:eastAsia="Times New Roman" w:hAnsi="Arial" w:cs="Times New Roman"/>
      <w:caps/>
    </w:rPr>
  </w:style>
  <w:style w:type="paragraph" w:customStyle="1" w:styleId="affffa">
    <w:name w:val="Организация"/>
    <w:qFormat/>
    <w:pPr>
      <w:suppressAutoHyphens/>
      <w:ind w:firstLine="357"/>
    </w:pPr>
    <w:rPr>
      <w:rFonts w:ascii="Times New Roman" w:eastAsia="Times New Roman" w:hAnsi="Times New Roman" w:cs="Times New Roman"/>
      <w:i/>
      <w:szCs w:val="24"/>
    </w:rPr>
  </w:style>
  <w:style w:type="paragraph" w:customStyle="1" w:styleId="a6">
    <w:name w:val="точка"/>
    <w:basedOn w:val="a8"/>
    <w:qFormat/>
    <w:pPr>
      <w:numPr>
        <w:numId w:val="9"/>
      </w:numPr>
      <w:jc w:val="both"/>
    </w:pPr>
    <w:rPr>
      <w:sz w:val="22"/>
    </w:rPr>
  </w:style>
  <w:style w:type="paragraph" w:customStyle="1" w:styleId="affffb">
    <w:name w:val="Заголовок таблицы"/>
    <w:basedOn w:val="affff6"/>
    <w:qFormat/>
    <w:pPr>
      <w:widowControl/>
      <w:jc w:val="center"/>
    </w:pPr>
    <w:rPr>
      <w:rFonts w:ascii="Times New Roman" w:hAnsi="Times New Roman" w:cs="Times New Roman"/>
      <w:b/>
      <w:bCs/>
      <w:kern w:val="0"/>
      <w:lang w:eastAsia="ar-SA"/>
    </w:rPr>
  </w:style>
  <w:style w:type="paragraph" w:customStyle="1" w:styleId="affffc">
    <w:name w:val="мой"/>
    <w:basedOn w:val="a8"/>
    <w:qFormat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3">
    <w:name w:val="Маркированный"/>
    <w:basedOn w:val="a8"/>
    <w:next w:val="a8"/>
    <w:qFormat/>
    <w:pPr>
      <w:numPr>
        <w:numId w:val="10"/>
      </w:numPr>
      <w:jc w:val="both"/>
    </w:pPr>
  </w:style>
  <w:style w:type="paragraph" w:customStyle="1" w:styleId="a7">
    <w:name w:val="Нумерованный"/>
    <w:basedOn w:val="a8"/>
    <w:next w:val="a8"/>
    <w:qFormat/>
    <w:pPr>
      <w:numPr>
        <w:numId w:val="11"/>
      </w:numPr>
      <w:jc w:val="both"/>
    </w:pPr>
  </w:style>
  <w:style w:type="paragraph" w:customStyle="1" w:styleId="IniiaiWeeoaeno2">
    <w:name w:val="IniiaiWee oaeno 2"/>
    <w:basedOn w:val="a8"/>
    <w:qFormat/>
    <w:pPr>
      <w:widowControl w:val="0"/>
      <w:ind w:firstLine="720"/>
      <w:jc w:val="both"/>
      <w:textAlignment w:val="baseline"/>
    </w:pPr>
    <w:rPr>
      <w:sz w:val="28"/>
    </w:rPr>
  </w:style>
  <w:style w:type="paragraph" w:customStyle="1" w:styleId="affffd">
    <w:name w:val="Свободная форма"/>
    <w:qFormat/>
    <w:pPr>
      <w:suppressAutoHyphens/>
    </w:pPr>
    <w:rPr>
      <w:rFonts w:ascii="Helvetica;Arial" w:eastAsia="ヒラギノ角ゴ Pro W3" w:hAnsi="Helvetica;Arial" w:cs="Times New Roman"/>
      <w:color w:val="000000"/>
      <w:sz w:val="24"/>
    </w:rPr>
  </w:style>
  <w:style w:type="paragraph" w:customStyle="1" w:styleId="western">
    <w:name w:val="western"/>
    <w:basedOn w:val="a8"/>
    <w:qFormat/>
    <w:pPr>
      <w:ind w:firstLine="709"/>
      <w:jc w:val="both"/>
    </w:pPr>
    <w:rPr>
      <w:sz w:val="24"/>
      <w:szCs w:val="24"/>
    </w:rPr>
  </w:style>
  <w:style w:type="paragraph" w:customStyle="1" w:styleId="affffe">
    <w:name w:val="ТекстСтатьи"/>
    <w:basedOn w:val="a8"/>
    <w:qFormat/>
    <w:pPr>
      <w:spacing w:line="264" w:lineRule="auto"/>
      <w:ind w:firstLine="539"/>
      <w:jc w:val="both"/>
    </w:pPr>
  </w:style>
  <w:style w:type="paragraph" w:customStyle="1" w:styleId="Style3">
    <w:name w:val="Style3"/>
    <w:basedOn w:val="a8"/>
    <w:qFormat/>
    <w:pPr>
      <w:widowControl w:val="0"/>
      <w:spacing w:line="214" w:lineRule="exact"/>
      <w:jc w:val="center"/>
    </w:pPr>
    <w:rPr>
      <w:sz w:val="24"/>
      <w:szCs w:val="24"/>
    </w:rPr>
  </w:style>
  <w:style w:type="paragraph" w:customStyle="1" w:styleId="Style2">
    <w:name w:val="Style2"/>
    <w:basedOn w:val="a8"/>
    <w:qFormat/>
    <w:pPr>
      <w:widowControl w:val="0"/>
      <w:spacing w:line="216" w:lineRule="exact"/>
      <w:jc w:val="center"/>
    </w:pPr>
    <w:rPr>
      <w:sz w:val="24"/>
      <w:szCs w:val="24"/>
    </w:rPr>
  </w:style>
  <w:style w:type="paragraph" w:customStyle="1" w:styleId="Style1">
    <w:name w:val="Style1"/>
    <w:basedOn w:val="a8"/>
    <w:qFormat/>
    <w:pPr>
      <w:widowControl w:val="0"/>
    </w:pPr>
    <w:rPr>
      <w:sz w:val="24"/>
      <w:szCs w:val="24"/>
    </w:rPr>
  </w:style>
  <w:style w:type="paragraph" w:customStyle="1" w:styleId="Style5">
    <w:name w:val="Style5"/>
    <w:basedOn w:val="a8"/>
    <w:qFormat/>
    <w:pPr>
      <w:widowControl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8"/>
    <w:qFormat/>
    <w:pPr>
      <w:widowControl w:val="0"/>
      <w:spacing w:line="221" w:lineRule="exact"/>
      <w:ind w:firstLine="466"/>
      <w:jc w:val="both"/>
    </w:pPr>
    <w:rPr>
      <w:sz w:val="24"/>
      <w:szCs w:val="24"/>
    </w:rPr>
  </w:style>
  <w:style w:type="paragraph" w:customStyle="1" w:styleId="figcaption">
    <w:name w:val="figcaption"/>
    <w:next w:val="a8"/>
    <w:qFormat/>
    <w:pPr>
      <w:suppressAutoHyphens/>
      <w:spacing w:before="120"/>
      <w:jc w:val="both"/>
    </w:pPr>
    <w:rPr>
      <w:rFonts w:ascii="Times;Times New Roman" w:eastAsia="Times New Roman" w:hAnsi="Times;Times New Roman" w:cs="Cambria"/>
      <w:sz w:val="18"/>
      <w:szCs w:val="18"/>
      <w:lang w:val="en-GB" w:eastAsia="de-DE"/>
    </w:rPr>
  </w:style>
  <w:style w:type="paragraph" w:customStyle="1" w:styleId="afffff">
    <w:name w:val="Нумерованныйсписок"/>
    <w:basedOn w:val="a8"/>
    <w:qFormat/>
    <w:rPr>
      <w:rFonts w:ascii="Arial" w:hAnsi="Arial" w:cs="Arial"/>
      <w:sz w:val="24"/>
    </w:rPr>
  </w:style>
  <w:style w:type="paragraph" w:customStyle="1" w:styleId="ab0">
    <w:name w:val="ab"/>
    <w:basedOn w:val="a8"/>
    <w:qFormat/>
    <w:rPr>
      <w:sz w:val="24"/>
      <w:szCs w:val="24"/>
    </w:rPr>
  </w:style>
  <w:style w:type="paragraph" w:customStyle="1" w:styleId="aa0">
    <w:name w:val="aa"/>
    <w:basedOn w:val="a8"/>
    <w:qFormat/>
    <w:rPr>
      <w:sz w:val="24"/>
      <w:szCs w:val="24"/>
    </w:rPr>
  </w:style>
  <w:style w:type="paragraph" w:customStyle="1" w:styleId="style31">
    <w:name w:val="style31"/>
    <w:basedOn w:val="a8"/>
    <w:qFormat/>
    <w:pPr>
      <w:spacing w:before="280" w:after="280"/>
      <w:jc w:val="both"/>
    </w:pPr>
    <w:rPr>
      <w:sz w:val="24"/>
      <w:szCs w:val="24"/>
    </w:rPr>
  </w:style>
  <w:style w:type="paragraph" w:styleId="afffff0">
    <w:name w:val="Normal (Web)"/>
    <w:basedOn w:val="a8"/>
    <w:qFormat/>
    <w:pPr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8"/>
    <w:qFormat/>
    <w:pPr>
      <w:spacing w:before="100" w:after="100"/>
    </w:pPr>
    <w:rPr>
      <w:rFonts w:ascii="Arial Unicode MS" w:eastAsia="Arial Unicode MS" w:hAnsi="Arial Unicode MS" w:cs="Arial Unicode MS"/>
      <w:sz w:val="30"/>
    </w:rPr>
  </w:style>
  <w:style w:type="paragraph" w:customStyle="1" w:styleId="11111">
    <w:name w:val="11111"/>
    <w:basedOn w:val="affb"/>
    <w:qFormat/>
    <w:pPr>
      <w:tabs>
        <w:tab w:val="right" w:leader="dot" w:pos="2835"/>
      </w:tabs>
      <w:spacing w:before="120"/>
      <w:jc w:val="center"/>
    </w:pPr>
    <w:rPr>
      <w:rFonts w:ascii="Arial" w:hAnsi="Arial" w:cs="Arial"/>
      <w:b/>
      <w:sz w:val="16"/>
    </w:rPr>
  </w:style>
  <w:style w:type="paragraph" w:customStyle="1" w:styleId="2222">
    <w:name w:val="2222"/>
    <w:basedOn w:val="affb"/>
    <w:qFormat/>
    <w:pPr>
      <w:tabs>
        <w:tab w:val="right" w:leader="dot" w:pos="2835"/>
      </w:tabs>
    </w:pPr>
    <w:rPr>
      <w:sz w:val="16"/>
    </w:rPr>
  </w:style>
  <w:style w:type="paragraph" w:customStyle="1" w:styleId="baseb">
    <w:name w:val="base по центру"/>
    <w:basedOn w:val="base9"/>
    <w:qFormat/>
    <w:pPr>
      <w:ind w:firstLine="0"/>
      <w:jc w:val="center"/>
    </w:pPr>
  </w:style>
  <w:style w:type="paragraph" w:customStyle="1" w:styleId="normal1">
    <w:name w:val="normal1"/>
    <w:basedOn w:val="a8"/>
    <w:qFormat/>
    <w:pPr>
      <w:spacing w:before="280" w:after="280"/>
    </w:pPr>
    <w:rPr>
      <w:rFonts w:eastAsia="MS Mincho"/>
      <w:sz w:val="24"/>
      <w:szCs w:val="24"/>
    </w:rPr>
  </w:style>
  <w:style w:type="paragraph" w:customStyle="1" w:styleId="a0">
    <w:name w:val="диплом"/>
    <w:basedOn w:val="a8"/>
    <w:qFormat/>
    <w:pPr>
      <w:numPr>
        <w:numId w:val="12"/>
      </w:numPr>
      <w:tabs>
        <w:tab w:val="left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6">
    <w:name w:val="base6"/>
    <w:basedOn w:val="a8"/>
    <w:qFormat/>
    <w:pPr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8"/>
    <w:qFormat/>
    <w:pPr>
      <w:widowControl w:val="0"/>
      <w:shd w:val="clear" w:color="auto" w:fill="FFFFFF"/>
      <w:ind w:firstLine="567"/>
      <w:jc w:val="both"/>
    </w:pPr>
    <w:rPr>
      <w:sz w:val="28"/>
    </w:rPr>
  </w:style>
  <w:style w:type="paragraph" w:customStyle="1" w:styleId="msonormal2">
    <w:name w:val="msonormal2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41">
    <w:name w:val="style41"/>
    <w:basedOn w:val="a8"/>
    <w:qFormat/>
    <w:pPr>
      <w:spacing w:before="280" w:after="280"/>
    </w:pPr>
    <w:rPr>
      <w:b/>
      <w:bCs/>
      <w:color w:val="660000"/>
      <w:sz w:val="48"/>
      <w:szCs w:val="48"/>
    </w:rPr>
  </w:style>
  <w:style w:type="paragraph" w:customStyle="1" w:styleId="navtextstyle9">
    <w:name w:val="navtext style9"/>
    <w:basedOn w:val="a8"/>
    <w:qFormat/>
    <w:pPr>
      <w:spacing w:before="280" w:after="280"/>
    </w:pPr>
    <w:rPr>
      <w:sz w:val="24"/>
      <w:szCs w:val="24"/>
    </w:rPr>
  </w:style>
  <w:style w:type="paragraph" w:customStyle="1" w:styleId="afffff1">
    <w:name w:val="Отбитый абзац без отступа Знак"/>
    <w:basedOn w:val="a8"/>
    <w:qFormat/>
    <w:pPr>
      <w:spacing w:before="120"/>
      <w:jc w:val="both"/>
    </w:pPr>
    <w:rPr>
      <w:sz w:val="24"/>
      <w:szCs w:val="24"/>
      <w:lang w:eastAsia="ar-SA"/>
    </w:rPr>
  </w:style>
  <w:style w:type="paragraph" w:customStyle="1" w:styleId="Normal11">
    <w:name w:val="Normal1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Bas">
    <w:name w:val="Bas"/>
    <w:basedOn w:val="a8"/>
    <w:qFormat/>
    <w:pPr>
      <w:spacing w:after="120"/>
      <w:ind w:firstLine="540"/>
    </w:pPr>
    <w:rPr>
      <w:sz w:val="24"/>
      <w:szCs w:val="24"/>
    </w:rPr>
  </w:style>
  <w:style w:type="paragraph" w:customStyle="1" w:styleId="afffff2">
    <w:name w:val="Знак Знак Знак Знак Знак Знак Знак Знак Знак Знак Знак Знак Знак Знак Знак Знак"/>
    <w:basedOn w:val="a8"/>
    <w:next w:val="a8"/>
    <w:qFormat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DejaVu Sans" w:eastAsia="DejaVu Sans" w:hAnsi="DejaVu Sans" w:cs="DejaVu Sans"/>
      <w:kern w:val="2"/>
      <w:sz w:val="24"/>
      <w:szCs w:val="24"/>
    </w:rPr>
  </w:style>
  <w:style w:type="paragraph" w:customStyle="1" w:styleId="msolistparagraph0">
    <w:name w:val="msolistparagraph"/>
    <w:basedOn w:val="a8"/>
    <w:qFormat/>
    <w:pPr>
      <w:ind w:left="720"/>
    </w:pPr>
    <w:rPr>
      <w:sz w:val="24"/>
      <w:szCs w:val="24"/>
    </w:rPr>
  </w:style>
  <w:style w:type="paragraph" w:customStyle="1" w:styleId="afffff3">
    <w:name w:val="списокЛитературы"/>
    <w:basedOn w:val="a8"/>
    <w:qFormat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8"/>
    <w:qFormat/>
    <w:pPr>
      <w:spacing w:line="360" w:lineRule="auto"/>
      <w:ind w:firstLine="357"/>
      <w:jc w:val="both"/>
    </w:pPr>
    <w:rPr>
      <w:sz w:val="24"/>
      <w:lang w:eastAsia="ar-SA"/>
    </w:rPr>
  </w:style>
  <w:style w:type="paragraph" w:customStyle="1" w:styleId="afffff4">
    <w:name w:val="Светик"/>
    <w:basedOn w:val="a8"/>
    <w:qFormat/>
    <w:pPr>
      <w:widowControl w:val="0"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Style-1">
    <w:name w:val="Style-1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Style-3">
    <w:name w:val="Style-3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Style-4">
    <w:name w:val="Style-4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Style-6">
    <w:name w:val="Style-6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continf">
    <w:name w:val="cont_inf"/>
    <w:basedOn w:val="a8"/>
    <w:qFormat/>
    <w:pPr>
      <w:spacing w:before="100" w:after="100"/>
      <w:jc w:val="both"/>
    </w:pPr>
    <w:rPr>
      <w:rFonts w:ascii="Arial" w:hAnsi="Arial" w:cs="Arial"/>
      <w:sz w:val="15"/>
    </w:rPr>
  </w:style>
  <w:style w:type="paragraph" w:customStyle="1" w:styleId="afffff5">
    <w:name w:val="Диплом"/>
    <w:basedOn w:val="a8"/>
    <w:qFormat/>
    <w:pPr>
      <w:ind w:firstLine="720"/>
      <w:jc w:val="both"/>
    </w:pPr>
    <w:rPr>
      <w:sz w:val="28"/>
    </w:rPr>
  </w:style>
  <w:style w:type="paragraph" w:customStyle="1" w:styleId="afffff6">
    <w:name w:val="Светлана"/>
    <w:basedOn w:val="a8"/>
    <w:qFormat/>
    <w:pPr>
      <w:widowControl w:val="0"/>
      <w:spacing w:line="360" w:lineRule="auto"/>
      <w:ind w:firstLine="709"/>
      <w:jc w:val="both"/>
    </w:pPr>
    <w:rPr>
      <w:sz w:val="28"/>
    </w:rPr>
  </w:style>
  <w:style w:type="paragraph" w:styleId="afffff7">
    <w:name w:val="endnote text"/>
    <w:basedOn w:val="a8"/>
  </w:style>
  <w:style w:type="paragraph" w:customStyle="1" w:styleId="410">
    <w:name w:val="Основной текст (4)1"/>
    <w:basedOn w:val="a8"/>
    <w:qFormat/>
    <w:pPr>
      <w:shd w:val="clear" w:color="auto" w:fill="FFFFFF"/>
      <w:spacing w:line="480" w:lineRule="exact"/>
      <w:jc w:val="both"/>
    </w:pPr>
    <w:rPr>
      <w:sz w:val="28"/>
      <w:szCs w:val="28"/>
      <w:shd w:val="clear" w:color="auto" w:fill="FFFFFF"/>
    </w:rPr>
  </w:style>
  <w:style w:type="paragraph" w:customStyle="1" w:styleId="112">
    <w:name w:val="Основной текст11"/>
    <w:basedOn w:val="a8"/>
    <w:qFormat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qFormat/>
    <w:pPr>
      <w:suppressAutoHyphens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ffff8">
    <w:name w:val="Текстовый"/>
    <w:basedOn w:val="a8"/>
    <w:qFormat/>
    <w:pPr>
      <w:spacing w:before="20" w:line="360" w:lineRule="auto"/>
      <w:ind w:firstLine="720"/>
      <w:jc w:val="both"/>
    </w:pPr>
    <w:rPr>
      <w:sz w:val="28"/>
      <w:szCs w:val="24"/>
    </w:rPr>
  </w:style>
  <w:style w:type="paragraph" w:customStyle="1" w:styleId="72">
    <w:name w:val="заг 7 маркированный"/>
    <w:basedOn w:val="a8"/>
    <w:qFormat/>
    <w:pPr>
      <w:tabs>
        <w:tab w:val="left" w:pos="360"/>
        <w:tab w:val="left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8"/>
    <w:next w:val="a8"/>
    <w:qFormat/>
    <w:pPr>
      <w:pBdr>
        <w:top w:val="single" w:sz="6" w:space="1" w:color="000000"/>
      </w:pBdr>
      <w:jc w:val="center"/>
    </w:pPr>
    <w:rPr>
      <w:rFonts w:ascii="Tahoma" w:hAnsi="Tahoma" w:cs="Tahoma"/>
      <w:sz w:val="16"/>
      <w:szCs w:val="16"/>
    </w:rPr>
  </w:style>
  <w:style w:type="paragraph" w:customStyle="1" w:styleId="afffff9">
    <w:name w:val="подзаголовок"/>
    <w:basedOn w:val="a8"/>
    <w:next w:val="a8"/>
    <w:qFormat/>
    <w:pPr>
      <w:spacing w:before="120" w:after="60"/>
      <w:jc w:val="center"/>
    </w:pPr>
  </w:style>
  <w:style w:type="paragraph" w:customStyle="1" w:styleId="afffffa">
    <w:name w:val="Висячий отступ"/>
    <w:qFormat/>
    <w:pPr>
      <w:tabs>
        <w:tab w:val="left" w:pos="240"/>
      </w:tabs>
      <w:suppressAutoHyphens/>
      <w:ind w:left="227" w:hanging="227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Глава1.1"/>
    <w:basedOn w:val="a8"/>
    <w:next w:val="a8"/>
    <w:qFormat/>
    <w:pPr>
      <w:numPr>
        <w:numId w:val="13"/>
      </w:numPr>
      <w:ind w:left="0" w:firstLine="567"/>
      <w:jc w:val="center"/>
    </w:pPr>
    <w:rPr>
      <w:b/>
      <w:sz w:val="28"/>
      <w:szCs w:val="28"/>
    </w:rPr>
  </w:style>
  <w:style w:type="paragraph" w:customStyle="1" w:styleId="afffffb">
    <w:name w:val="список с маркером"/>
    <w:basedOn w:val="affd"/>
    <w:qFormat/>
    <w:pPr>
      <w:tabs>
        <w:tab w:val="left" w:pos="360"/>
      </w:tabs>
      <w:spacing w:after="60"/>
      <w:ind w:left="283"/>
      <w:jc w:val="both"/>
    </w:pPr>
    <w:rPr>
      <w:iCs/>
      <w:sz w:val="28"/>
      <w:szCs w:val="28"/>
    </w:rPr>
  </w:style>
  <w:style w:type="paragraph" w:customStyle="1" w:styleId="1110">
    <w:name w:val="Глава1.1.1"/>
    <w:basedOn w:val="11"/>
    <w:next w:val="a8"/>
    <w:qFormat/>
    <w:pPr>
      <w:keepNext/>
      <w:spacing w:before="120" w:after="60"/>
      <w:jc w:val="both"/>
    </w:pPr>
  </w:style>
  <w:style w:type="paragraph" w:customStyle="1" w:styleId="1f4">
    <w:name w:val="Подзаголовок 1"/>
    <w:basedOn w:val="a8"/>
    <w:qFormat/>
    <w:pPr>
      <w:keepNext/>
      <w:keepLines/>
      <w:spacing w:before="170"/>
    </w:pPr>
    <w:rPr>
      <w:b/>
      <w:sz w:val="24"/>
    </w:rPr>
  </w:style>
  <w:style w:type="paragraph" w:styleId="afffffc">
    <w:name w:val="Signature"/>
    <w:basedOn w:val="a8"/>
    <w:pPr>
      <w:ind w:left="4252"/>
    </w:pPr>
  </w:style>
  <w:style w:type="paragraph" w:styleId="26">
    <w:name w:val="List 2"/>
    <w:basedOn w:val="a8"/>
    <w:qFormat/>
    <w:pPr>
      <w:ind w:left="566" w:hanging="283"/>
    </w:pPr>
  </w:style>
  <w:style w:type="paragraph" w:styleId="35">
    <w:name w:val="List 3"/>
    <w:basedOn w:val="a8"/>
    <w:qFormat/>
    <w:pPr>
      <w:ind w:left="849" w:hanging="283"/>
    </w:pPr>
  </w:style>
  <w:style w:type="paragraph" w:styleId="43">
    <w:name w:val="List 4"/>
    <w:basedOn w:val="a8"/>
    <w:qFormat/>
    <w:pPr>
      <w:ind w:left="1132" w:hanging="283"/>
    </w:pPr>
  </w:style>
  <w:style w:type="paragraph" w:styleId="52">
    <w:name w:val="List 5"/>
    <w:basedOn w:val="a8"/>
    <w:qFormat/>
    <w:pPr>
      <w:ind w:left="1415" w:hanging="283"/>
    </w:pPr>
  </w:style>
  <w:style w:type="paragraph" w:styleId="afffffd">
    <w:name w:val="Message Header"/>
    <w:basedOn w:val="a8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8"/>
    <w:qFormat/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5">
    <w:name w:val="Список литературы(1)"/>
    <w:basedOn w:val="a8"/>
    <w:qFormat/>
    <w:pPr>
      <w:jc w:val="both"/>
    </w:pPr>
    <w:rPr>
      <w:i/>
      <w:sz w:val="18"/>
      <w:szCs w:val="24"/>
    </w:rPr>
  </w:style>
  <w:style w:type="paragraph" w:customStyle="1" w:styleId="affffff">
    <w:name w:val="Мой стиль"/>
    <w:basedOn w:val="a8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8"/>
    <w:qFormat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-">
    <w:name w:val="Диплом - обычный Знак"/>
    <w:basedOn w:val="a8"/>
    <w:qFormat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8"/>
    <w:qFormat/>
    <w:pPr>
      <w:spacing w:before="280" w:after="280"/>
      <w:jc w:val="both"/>
    </w:pPr>
    <w:rPr>
      <w:rFonts w:ascii="Verdana" w:hAnsi="Verdana" w:cs="Verdana"/>
      <w:color w:val="000000"/>
      <w:sz w:val="16"/>
      <w:szCs w:val="16"/>
    </w:rPr>
  </w:style>
  <w:style w:type="paragraph" w:customStyle="1" w:styleId="140">
    <w:name w:val="Дисер14"/>
    <w:qFormat/>
    <w:pPr>
      <w:suppressAutoHyphens/>
      <w:spacing w:line="360" w:lineRule="auto"/>
      <w:ind w:firstLine="720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customStyle="1" w:styleId="a1">
    <w:name w:val="СписочныйБюллетень"/>
    <w:basedOn w:val="a8"/>
    <w:qFormat/>
    <w:pPr>
      <w:numPr>
        <w:numId w:val="15"/>
      </w:numPr>
      <w:spacing w:line="264" w:lineRule="auto"/>
      <w:jc w:val="both"/>
    </w:pPr>
    <w:rPr>
      <w:szCs w:val="19"/>
    </w:rPr>
  </w:style>
  <w:style w:type="paragraph" w:customStyle="1" w:styleId="affffff0">
    <w:name w:val="Об авторе"/>
    <w:basedOn w:val="aff6"/>
    <w:qFormat/>
    <w:pPr>
      <w:spacing w:after="0"/>
      <w:jc w:val="both"/>
    </w:pPr>
    <w:rPr>
      <w:i/>
      <w:szCs w:val="24"/>
      <w:lang w:val="en-US" w:eastAsia="en-US"/>
    </w:rPr>
  </w:style>
  <w:style w:type="paragraph" w:customStyle="1" w:styleId="1f6">
    <w:name w:val="Название объекта1"/>
    <w:basedOn w:val="a8"/>
    <w:qFormat/>
    <w:pPr>
      <w:widowControl w:val="0"/>
      <w:suppressLineNumbers/>
      <w:spacing w:before="120" w:after="120"/>
      <w:jc w:val="center"/>
    </w:pPr>
    <w:rPr>
      <w:rFonts w:eastAsia="Droid Sans Fallback" w:cs="DejaVu Sans Condensed"/>
      <w:b/>
      <w:iCs/>
      <w:kern w:val="2"/>
      <w:sz w:val="28"/>
      <w:szCs w:val="24"/>
      <w:lang w:eastAsia="zh-CN" w:bidi="hi-IN"/>
    </w:rPr>
  </w:style>
  <w:style w:type="paragraph" w:customStyle="1" w:styleId="place">
    <w:name w:val="place"/>
    <w:basedOn w:val="a8"/>
    <w:qFormat/>
    <w:pPr>
      <w:spacing w:before="280" w:after="280"/>
    </w:pPr>
    <w:rPr>
      <w:sz w:val="24"/>
      <w:szCs w:val="24"/>
    </w:rPr>
  </w:style>
  <w:style w:type="paragraph" w:customStyle="1" w:styleId="litra">
    <w:name w:val="litra"/>
    <w:basedOn w:val="a8"/>
    <w:qFormat/>
    <w:pPr>
      <w:spacing w:before="280" w:after="280"/>
    </w:pPr>
    <w:rPr>
      <w:sz w:val="24"/>
      <w:szCs w:val="24"/>
    </w:rPr>
  </w:style>
  <w:style w:type="paragraph" w:customStyle="1" w:styleId="Affffff1">
    <w:name w:val="Текстовый блок A"/>
    <w:qFormat/>
    <w:pPr>
      <w:suppressAutoHyphens/>
    </w:pPr>
    <w:rPr>
      <w:rFonts w:ascii="Helvetica;Arial" w:eastAsia="Times New Roman" w:hAnsi="Helvetica;Arial" w:cs="Times New Roman"/>
      <w:color w:val="000000"/>
      <w:sz w:val="24"/>
    </w:rPr>
  </w:style>
  <w:style w:type="paragraph" w:customStyle="1" w:styleId="Affffff2">
    <w:name w:val="Свободная форма A"/>
    <w:qFormat/>
    <w:pPr>
      <w:suppressAutoHyphens/>
    </w:pPr>
    <w:rPr>
      <w:rFonts w:ascii="Helvetica;Arial" w:eastAsia="Times New Roman" w:hAnsi="Helvetica;Arial" w:cs="Times New Roman"/>
      <w:color w:val="000000"/>
      <w:sz w:val="24"/>
    </w:rPr>
  </w:style>
  <w:style w:type="paragraph" w:customStyle="1" w:styleId="size11">
    <w:name w:val="size_11"/>
    <w:basedOn w:val="a8"/>
    <w:qFormat/>
    <w:pPr>
      <w:spacing w:before="280" w:after="280" w:line="372" w:lineRule="auto"/>
      <w:jc w:val="both"/>
    </w:pPr>
    <w:rPr>
      <w:sz w:val="13"/>
      <w:szCs w:val="13"/>
    </w:rPr>
  </w:style>
  <w:style w:type="paragraph" w:customStyle="1" w:styleId="070Body">
    <w:name w:val="070 Body"/>
    <w:qFormat/>
    <w:pPr>
      <w:suppressAutoHyphens/>
      <w:spacing w:line="240" w:lineRule="atLeas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1f7">
    <w:name w:val="Подпись под рисунком(1)"/>
    <w:basedOn w:val="a8"/>
    <w:qFormat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8"/>
    <w:qFormat/>
    <w:pPr>
      <w:jc w:val="both"/>
    </w:pPr>
    <w:rPr>
      <w:rFonts w:ascii="Georgia" w:hAnsi="Georgia" w:cs="Georgia"/>
      <w:sz w:val="18"/>
      <w:szCs w:val="18"/>
    </w:rPr>
  </w:style>
  <w:style w:type="paragraph" w:customStyle="1" w:styleId="1f8">
    <w:name w:val="Список публикаций(1)"/>
    <w:basedOn w:val="a8"/>
    <w:next w:val="1f5"/>
    <w:qFormat/>
    <w:pPr>
      <w:spacing w:before="120"/>
      <w:jc w:val="both"/>
    </w:pPr>
    <w:rPr>
      <w:rFonts w:eastAsia="Calibri"/>
      <w:szCs w:val="24"/>
    </w:rPr>
  </w:style>
  <w:style w:type="paragraph" w:customStyle="1" w:styleId="ListParagraph1">
    <w:name w:val="List Paragraph1"/>
    <w:basedOn w:val="a8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8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2">
    <w:name w:val="Основной текст с отступом 21"/>
    <w:basedOn w:val="a8"/>
    <w:qFormat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msonormalbullet2gif">
    <w:name w:val="msonormalbullet2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8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8"/>
    <w:qFormat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27">
    <w:name w:val="Обычный (веб)2"/>
    <w:basedOn w:val="a8"/>
    <w:qFormat/>
    <w:pPr>
      <w:spacing w:before="280" w:after="280"/>
      <w:jc w:val="both"/>
    </w:pPr>
    <w:rPr>
      <w:sz w:val="24"/>
      <w:szCs w:val="24"/>
    </w:rPr>
  </w:style>
  <w:style w:type="paragraph" w:customStyle="1" w:styleId="1f9">
    <w:name w:val="Диплом заголовок 1"/>
    <w:qFormat/>
    <w:pPr>
      <w:suppressAutoHyphens/>
      <w:spacing w:before="240" w:after="24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4">
    <w:name w:val="СписокЛитСсылок"/>
    <w:basedOn w:val="a8"/>
    <w:qFormat/>
    <w:pPr>
      <w:widowControl w:val="0"/>
      <w:numPr>
        <w:numId w:val="16"/>
      </w:numPr>
      <w:spacing w:line="360" w:lineRule="auto"/>
      <w:jc w:val="both"/>
    </w:pPr>
    <w:rPr>
      <w:sz w:val="28"/>
      <w:szCs w:val="24"/>
    </w:rPr>
  </w:style>
  <w:style w:type="paragraph" w:customStyle="1" w:styleId="28">
    <w:name w:val="Обычный2"/>
    <w:qFormat/>
    <w:pPr>
      <w:suppressAutoHyphens/>
      <w:spacing w:after="200" w:line="276" w:lineRule="auto"/>
    </w:pPr>
    <w:rPr>
      <w:rFonts w:ascii="Lucida Grande" w:eastAsia="Calibri" w:hAnsi="Lucida Grande" w:cs="Times New Roman"/>
      <w:color w:val="000000"/>
      <w:sz w:val="22"/>
    </w:rPr>
  </w:style>
  <w:style w:type="paragraph" w:customStyle="1" w:styleId="MyBodyText">
    <w:name w:val="My Body Text"/>
    <w:basedOn w:val="a8"/>
    <w:qFormat/>
    <w:pPr>
      <w:ind w:firstLine="239"/>
      <w:jc w:val="both"/>
    </w:pPr>
    <w:rPr>
      <w:lang w:eastAsia="en-US"/>
    </w:rPr>
  </w:style>
  <w:style w:type="paragraph" w:customStyle="1" w:styleId="affffff4">
    <w:name w:val="автор список"/>
    <w:basedOn w:val="11111"/>
    <w:qFormat/>
  </w:style>
  <w:style w:type="paragraph" w:customStyle="1" w:styleId="affffff5">
    <w:name w:val="Эпиграф"/>
    <w:basedOn w:val="a8"/>
    <w:qFormat/>
    <w:pPr>
      <w:spacing w:line="264" w:lineRule="auto"/>
      <w:ind w:left="1260"/>
      <w:jc w:val="right"/>
    </w:pPr>
    <w:rPr>
      <w:i/>
    </w:rPr>
  </w:style>
  <w:style w:type="paragraph" w:customStyle="1" w:styleId="affffff6">
    <w:name w:val="подрисуночный"/>
    <w:basedOn w:val="afffff3"/>
    <w:qFormat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7">
    <w:name w:val="Рисунок"/>
    <w:basedOn w:val="a8"/>
    <w:qFormat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a">
    <w:name w:val="НадТабл1"/>
    <w:basedOn w:val="affd"/>
    <w:qFormat/>
    <w:pPr>
      <w:keepNext/>
      <w:spacing w:before="240"/>
      <w:ind w:left="0" w:firstLine="720"/>
      <w:jc w:val="right"/>
    </w:pPr>
    <w:rPr>
      <w:sz w:val="16"/>
    </w:rPr>
  </w:style>
  <w:style w:type="paragraph" w:customStyle="1" w:styleId="affffff8">
    <w:name w:val="Табличный"/>
    <w:basedOn w:val="a8"/>
    <w:qFormat/>
    <w:pPr>
      <w:spacing w:line="264" w:lineRule="auto"/>
      <w:ind w:left="180" w:hanging="180"/>
      <w:jc w:val="center"/>
    </w:pPr>
    <w:rPr>
      <w:sz w:val="16"/>
      <w:szCs w:val="19"/>
    </w:rPr>
  </w:style>
  <w:style w:type="paragraph" w:customStyle="1" w:styleId="litera">
    <w:name w:val="litera"/>
    <w:basedOn w:val="listpoint"/>
    <w:qFormat/>
    <w:pPr>
      <w:numPr>
        <w:numId w:val="17"/>
      </w:numPr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5CFD-AB88-4489-A31F-27C52B56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594</Words>
  <Characters>3386</Characters>
  <Application>Microsoft Office Word</Application>
  <DocSecurity>0</DocSecurity>
  <Lines>28</Lines>
  <Paragraphs>7</Paragraphs>
  <ScaleCrop>false</ScaleCrop>
  <Company>Bytic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Mikhail Alekseev</cp:lastModifiedBy>
  <cp:revision>3</cp:revision>
  <dcterms:created xsi:type="dcterms:W3CDTF">2025-06-18T09:41:00Z</dcterms:created>
  <dcterms:modified xsi:type="dcterms:W3CDTF">2025-06-18T09:46:00Z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2025-06-16T09:48:01Z</dcterms:created>
  <dc:creator/>
  <dc:description/>
  <dc:language>ru-RU</dc:language>
  <cp:lastModifiedBy/>
  <cp:lastPrinted>2011-06-10T13:51:00Z</cp:lastPrinted>
  <dcterms:modified xsi:type="dcterms:W3CDTF">2025-06-18T12:33:42Z</dcterms:modified>
  <cp:revision>7</cp:revision>
  <dc:subject/>
  <dc:title>Название тезисов доклада: Особенности применения метода построения объектно-ориентированных моделей знаний в начальной школе</dc:title>
</cp:coreProperties>
</file>