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CB5039" w:rsidRDefault="006A53E6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использование программ</w:t>
      </w:r>
      <w:r w:rsidR="00CC506A">
        <w:t xml:space="preserve"> трехмерного</w:t>
      </w:r>
      <w:r w:rsidR="00CB5039" w:rsidRPr="00CB5039">
        <w:t xml:space="preserve"> </w:t>
      </w:r>
      <w:r w:rsidR="00CB5039">
        <w:t>моделирования на уроках технологии</w:t>
      </w:r>
    </w:p>
    <w:p w:rsidR="005E266B" w:rsidRPr="00CB5039" w:rsidRDefault="00CB5039" w:rsidP="005E266B">
      <w:pPr>
        <w:pStyle w:val="za"/>
      </w:pPr>
      <w:r>
        <w:t>Васильева Ю.А. (</w:t>
      </w:r>
      <w:proofErr w:type="spellStart"/>
      <w:r>
        <w:rPr>
          <w:lang w:val="en-US"/>
        </w:rPr>
        <w:t>vasilevaja</w:t>
      </w:r>
      <w:proofErr w:type="spellEnd"/>
      <w:r w:rsidRPr="00CB5039">
        <w:t>@</w:t>
      </w:r>
      <w:r>
        <w:rPr>
          <w:lang w:val="en-US"/>
        </w:rPr>
        <w:t>list</w:t>
      </w:r>
      <w:r w:rsidRPr="00CB5039">
        <w:t>.</w:t>
      </w:r>
      <w:proofErr w:type="spellStart"/>
      <w:r>
        <w:rPr>
          <w:lang w:val="en-US"/>
        </w:rPr>
        <w:t>ru</w:t>
      </w:r>
      <w:proofErr w:type="spellEnd"/>
      <w:r w:rsidRPr="00CB5039">
        <w:t>)</w:t>
      </w:r>
    </w:p>
    <w:bookmarkEnd w:id="0"/>
    <w:p w:rsidR="005E266B" w:rsidRPr="00CB5039" w:rsidRDefault="00703A66" w:rsidP="00574078">
      <w:pPr>
        <w:pStyle w:val="zorg"/>
      </w:pPr>
      <w:r w:rsidRPr="00703A66">
        <w:t>Государственное бюджетное общеобразовательное учреждение средняя общеобразовательная школа № 17 Василеостровского района Санкт-Петербурга</w:t>
      </w:r>
      <w:r w:rsidR="00CB5039">
        <w:t>, Санкт-Петербург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CB5039" w:rsidP="00CA065C">
      <w:pPr>
        <w:pStyle w:val="base6"/>
      </w:pPr>
      <w:r>
        <w:t>В статье рассматривается программное обеспечение, используемое на уроках технологии в рамках модуля по трехмерному моделированию.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>В 2024 году была полностью обновлена федеральная рабочая программа основного общего образования «Труд (технология)». В ней появились модули, связанные с робототехникой, трехмерным моделированием и черчением. «...Трудовое обучение не означает ограничение обучающихся освоением знаний и умений по ручной обработке материалов; напротив, современное понимание труда предполагает знание и применение современных цифровых технологий в трудовой деятельности, понимание технологических процессов в быту, на производстве, в искусстве, экономике...» [1]</w:t>
      </w:r>
      <w:r>
        <w:rPr>
          <w:lang w:val="ru-RU"/>
        </w:rPr>
        <w:t>.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 xml:space="preserve">В современном образовании интеграция трехмерного моделирования в курс технологии позволяет формировать профессиональные компетенции будущих специалистов. Моделирование является неотъемлемым компонентом формирования самоопределения </w:t>
      </w:r>
      <w:proofErr w:type="gramStart"/>
      <w:r w:rsidRPr="00E6627B">
        <w:rPr>
          <w:lang w:val="ru-RU"/>
        </w:rPr>
        <w:t>обучающихся</w:t>
      </w:r>
      <w:proofErr w:type="gramEnd"/>
      <w:r w:rsidRPr="00E6627B">
        <w:rPr>
          <w:lang w:val="ru-RU"/>
        </w:rPr>
        <w:t>. Этот подход помогает развивать инженерное мышление, способствует установлению взаимосвязей различных дисциплин и формированию целостного представления о проектировании. Одним из ключевых преимуществ использования трехмерного моделирования является его способность преобразовать теоретические знания в практический опыт. Учащиеся получают возможность проектировать, создавать и модифицировать виртуальные объекты, экспериментируя с различными материалами, формами и функциями. Этот интерактивный процесс значительно повышает вовлеченность и интерес к предмету.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 xml:space="preserve"> Перед учителем технологии возникает задача выбора подходящего программного обеспечения для трехмерного моделирования. В настоящее время предлагается много программ в этой области, но разнообразие предлагаемых решений порождает множество вопросов относительно целесообразности внедрения той или иной программы. Выбор программы зависит от возраста и уровня подготовки учащихся, уровня сложности освоения, совместимости с оборудованием образовательной организации и т.д. Ниже приведен список программ, которые используются на уроках технологии. 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>Прикладное программное обеспечение (требует установки на компьютер):</w:t>
      </w:r>
    </w:p>
    <w:p w:rsidR="00E6627B" w:rsidRDefault="00E6627B" w:rsidP="00F62BE9">
      <w:pPr>
        <w:pStyle w:val="base"/>
        <w:numPr>
          <w:ilvl w:val="0"/>
          <w:numId w:val="32"/>
        </w:numPr>
        <w:rPr>
          <w:lang w:val="ru-RU"/>
        </w:rPr>
      </w:pPr>
      <w:proofErr w:type="spellStart"/>
      <w:r w:rsidRPr="00E6627B">
        <w:rPr>
          <w:lang w:val="ru-RU"/>
        </w:rPr>
        <w:t>Blender</w:t>
      </w:r>
      <w:proofErr w:type="spellEnd"/>
      <w:r w:rsidRPr="00E6627B">
        <w:rPr>
          <w:lang w:val="ru-RU"/>
        </w:rPr>
        <w:t xml:space="preserve"> — профессиональное свободное и открытое программное обеспечение для создания трехмерной компьютерной графики. Включает в себя средства моделирования, </w:t>
      </w:r>
      <w:proofErr w:type="spellStart"/>
      <w:r w:rsidRPr="00E6627B">
        <w:rPr>
          <w:lang w:val="ru-RU"/>
        </w:rPr>
        <w:t>скульптинга</w:t>
      </w:r>
      <w:proofErr w:type="spellEnd"/>
      <w:r w:rsidRPr="00E6627B">
        <w:rPr>
          <w:lang w:val="ru-RU"/>
        </w:rPr>
        <w:t xml:space="preserve">, анимации, симуляции, рендеринга, постобработки и монтажа видео со звуком, компоновки с помощью «узлов», а также создания 2D-анимаций. </w:t>
      </w:r>
    </w:p>
    <w:p w:rsidR="00E6627B" w:rsidRDefault="00E6627B" w:rsidP="00F62BE9">
      <w:pPr>
        <w:pStyle w:val="base"/>
        <w:numPr>
          <w:ilvl w:val="0"/>
          <w:numId w:val="32"/>
        </w:numPr>
        <w:rPr>
          <w:lang w:val="ru-RU"/>
        </w:rPr>
      </w:pPr>
      <w:r w:rsidRPr="00E6627B">
        <w:rPr>
          <w:lang w:val="ru-RU"/>
        </w:rPr>
        <w:t xml:space="preserve">КОМПАС-3D — отечественная система автоматизированного проектирования (САПР), разработанная компанией «АСКОН». Программа предназначена для двухмерного и трехмерного проектирования деталей, механизмов и конструкций любой сложности. [2] </w:t>
      </w:r>
    </w:p>
    <w:p w:rsidR="00E6627B" w:rsidRDefault="00E6627B" w:rsidP="00F62BE9">
      <w:pPr>
        <w:pStyle w:val="base"/>
        <w:numPr>
          <w:ilvl w:val="0"/>
          <w:numId w:val="32"/>
        </w:numPr>
        <w:rPr>
          <w:lang w:val="ru-RU"/>
        </w:rPr>
      </w:pPr>
      <w:proofErr w:type="spellStart"/>
      <w:r w:rsidRPr="00E6627B">
        <w:rPr>
          <w:lang w:val="ru-RU"/>
        </w:rPr>
        <w:t>Autodesk</w:t>
      </w:r>
      <w:proofErr w:type="spellEnd"/>
      <w:r w:rsidRPr="00E6627B">
        <w:rPr>
          <w:lang w:val="ru-RU"/>
        </w:rPr>
        <w:t xml:space="preserve"> </w:t>
      </w:r>
      <w:proofErr w:type="spellStart"/>
      <w:r w:rsidRPr="00E6627B">
        <w:rPr>
          <w:lang w:val="ru-RU"/>
        </w:rPr>
        <w:t>Inventor</w:t>
      </w:r>
      <w:proofErr w:type="spellEnd"/>
      <w:r w:rsidRPr="00E6627B">
        <w:rPr>
          <w:lang w:val="ru-RU"/>
        </w:rPr>
        <w:t xml:space="preserve"> — система трехмерного твердотельного и поверхностного параметрического проектирования (САПР) компании </w:t>
      </w:r>
      <w:proofErr w:type="spellStart"/>
      <w:r w:rsidRPr="00E6627B">
        <w:rPr>
          <w:lang w:val="ru-RU"/>
        </w:rPr>
        <w:t>Autodesk</w:t>
      </w:r>
      <w:proofErr w:type="spellEnd"/>
      <w:r w:rsidRPr="00E6627B">
        <w:rPr>
          <w:lang w:val="ru-RU"/>
        </w:rPr>
        <w:t xml:space="preserve">, предназначенная для создания цифровых прототипов промышленных изделий. 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 xml:space="preserve">Онлайн-сервисы (запускаются в браузере): </w:t>
      </w:r>
    </w:p>
    <w:p w:rsidR="00E6627B" w:rsidRDefault="00E6627B" w:rsidP="00F62BE9">
      <w:pPr>
        <w:pStyle w:val="base"/>
        <w:numPr>
          <w:ilvl w:val="0"/>
          <w:numId w:val="33"/>
        </w:numPr>
        <w:rPr>
          <w:lang w:val="ru-RU"/>
        </w:rPr>
      </w:pPr>
      <w:proofErr w:type="spellStart"/>
      <w:r w:rsidRPr="00E6627B">
        <w:rPr>
          <w:lang w:val="ru-RU"/>
        </w:rPr>
        <w:t>BlocksCAD</w:t>
      </w:r>
      <w:proofErr w:type="spellEnd"/>
      <w:r w:rsidRPr="00E6627B">
        <w:rPr>
          <w:lang w:val="ru-RU"/>
        </w:rPr>
        <w:t xml:space="preserve"> — это бесплатная программа с открытым исходным кодом для 3D-моделирования. Она ориентирована на создание моделей для 3D-печати. </w:t>
      </w:r>
    </w:p>
    <w:p w:rsidR="00E6627B" w:rsidRDefault="00E6627B" w:rsidP="00F62BE9">
      <w:pPr>
        <w:pStyle w:val="base"/>
        <w:numPr>
          <w:ilvl w:val="0"/>
          <w:numId w:val="33"/>
        </w:numPr>
        <w:rPr>
          <w:lang w:val="ru-RU"/>
        </w:rPr>
      </w:pPr>
      <w:proofErr w:type="spellStart"/>
      <w:r w:rsidRPr="00E6627B">
        <w:rPr>
          <w:lang w:val="ru-RU"/>
        </w:rPr>
        <w:t>Wings</w:t>
      </w:r>
      <w:proofErr w:type="spellEnd"/>
      <w:r w:rsidRPr="00E6627B">
        <w:rPr>
          <w:lang w:val="ru-RU"/>
        </w:rPr>
        <w:t xml:space="preserve"> 3D — средство </w:t>
      </w:r>
      <w:proofErr w:type="spellStart"/>
      <w:r w:rsidRPr="00E6627B">
        <w:rPr>
          <w:lang w:val="ru-RU"/>
        </w:rPr>
        <w:t>скульптурирования</w:t>
      </w:r>
      <w:proofErr w:type="spellEnd"/>
      <w:r w:rsidRPr="00E6627B">
        <w:rPr>
          <w:lang w:val="ru-RU"/>
        </w:rPr>
        <w:t xml:space="preserve"> объектов. Предлагает стандартные инструменты для коррекции формы элемента, зеркального отражения всех изменений, лепки и т.д. </w:t>
      </w:r>
    </w:p>
    <w:p w:rsidR="00E6627B" w:rsidRDefault="00E6627B" w:rsidP="00F62BE9">
      <w:pPr>
        <w:pStyle w:val="base"/>
        <w:numPr>
          <w:ilvl w:val="0"/>
          <w:numId w:val="33"/>
        </w:numPr>
        <w:rPr>
          <w:lang w:val="ru-RU"/>
        </w:rPr>
      </w:pPr>
      <w:r w:rsidRPr="00E6627B">
        <w:rPr>
          <w:lang w:val="ru-RU"/>
        </w:rPr>
        <w:lastRenderedPageBreak/>
        <w:t xml:space="preserve">3D </w:t>
      </w:r>
      <w:proofErr w:type="spellStart"/>
      <w:r w:rsidRPr="00E6627B">
        <w:rPr>
          <w:lang w:val="ru-RU"/>
        </w:rPr>
        <w:t>Slash</w:t>
      </w:r>
      <w:proofErr w:type="spellEnd"/>
      <w:r w:rsidRPr="00E6627B">
        <w:rPr>
          <w:lang w:val="ru-RU"/>
        </w:rPr>
        <w:t xml:space="preserve"> — это бесплатное и простое в использовании программное обеспечение для 3D-моделирования. Оно позволяет создавать модели с использованием концепции строительных блоков. </w:t>
      </w:r>
    </w:p>
    <w:p w:rsidR="00E6627B" w:rsidRDefault="00E6627B" w:rsidP="00F62BE9">
      <w:pPr>
        <w:pStyle w:val="base"/>
        <w:numPr>
          <w:ilvl w:val="0"/>
          <w:numId w:val="33"/>
        </w:numPr>
        <w:rPr>
          <w:lang w:val="ru-RU"/>
        </w:rPr>
      </w:pPr>
      <w:proofErr w:type="spellStart"/>
      <w:r w:rsidRPr="00E6627B">
        <w:rPr>
          <w:lang w:val="ru-RU"/>
        </w:rPr>
        <w:t>Tinkercad</w:t>
      </w:r>
      <w:proofErr w:type="spellEnd"/>
      <w:r w:rsidRPr="00E6627B">
        <w:rPr>
          <w:lang w:val="ru-RU"/>
        </w:rPr>
        <w:t xml:space="preserve"> — программа для рендеринга 3D-моделей от компании </w:t>
      </w:r>
      <w:proofErr w:type="spellStart"/>
      <w:r w:rsidRPr="00E6627B">
        <w:rPr>
          <w:lang w:val="ru-RU"/>
        </w:rPr>
        <w:t>Autodesk</w:t>
      </w:r>
      <w:proofErr w:type="spellEnd"/>
      <w:r w:rsidRPr="00E6627B">
        <w:rPr>
          <w:lang w:val="ru-RU"/>
        </w:rPr>
        <w:t>. Она основана на конструктивной твердотельной геометрии (CSG). Эта технология позволяет создавать сложные проекты, комбинируя простые объекты.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 xml:space="preserve">Рассмотрим одну из программ, которую я использовала в своей практике — </w:t>
      </w:r>
      <w:proofErr w:type="spellStart"/>
      <w:r w:rsidRPr="00E6627B">
        <w:rPr>
          <w:lang w:val="ru-RU"/>
        </w:rPr>
        <w:t>BlocksCAD</w:t>
      </w:r>
      <w:proofErr w:type="spellEnd"/>
      <w:r w:rsidRPr="00E6627B">
        <w:rPr>
          <w:lang w:val="ru-RU"/>
        </w:rPr>
        <w:t xml:space="preserve">. Программа не требует установки, работать можно через браузер. Это удобная и простая среда для трехмерного моделирования, разработанная специально для образовательного процесса. Графический интерфейс программы похож на </w:t>
      </w:r>
      <w:proofErr w:type="spellStart"/>
      <w:r w:rsidRPr="00E6627B">
        <w:rPr>
          <w:lang w:val="ru-RU"/>
        </w:rPr>
        <w:t>Scratch</w:t>
      </w:r>
      <w:proofErr w:type="spellEnd"/>
      <w:r w:rsidRPr="00E6627B">
        <w:rPr>
          <w:lang w:val="ru-RU"/>
        </w:rPr>
        <w:t xml:space="preserve">, но при этом присутствуют все возможности трехмерного проектирования. </w:t>
      </w:r>
    </w:p>
    <w:p w:rsidR="00E6627B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 xml:space="preserve">Преимущества использования программы: </w:t>
      </w:r>
    </w:p>
    <w:p w:rsidR="00E6627B" w:rsidRDefault="00E6627B" w:rsidP="00F62BE9">
      <w:pPr>
        <w:pStyle w:val="base"/>
        <w:numPr>
          <w:ilvl w:val="0"/>
          <w:numId w:val="34"/>
        </w:numPr>
        <w:rPr>
          <w:lang w:val="ru-RU"/>
        </w:rPr>
      </w:pPr>
      <w:r w:rsidRPr="00E6627B">
        <w:rPr>
          <w:lang w:val="ru-RU"/>
        </w:rPr>
        <w:t xml:space="preserve">Простота. </w:t>
      </w:r>
      <w:proofErr w:type="gramStart"/>
      <w:r w:rsidRPr="00E6627B">
        <w:rPr>
          <w:lang w:val="ru-RU"/>
        </w:rPr>
        <w:t xml:space="preserve">Интерфейс построен на принципах блочного программирования, что делает обучение доступным для обучающихся с разным уровнем подготовки. </w:t>
      </w:r>
      <w:proofErr w:type="gramEnd"/>
    </w:p>
    <w:p w:rsidR="00E6627B" w:rsidRDefault="00E6627B" w:rsidP="00F62BE9">
      <w:pPr>
        <w:pStyle w:val="base"/>
        <w:numPr>
          <w:ilvl w:val="0"/>
          <w:numId w:val="34"/>
        </w:numPr>
        <w:rPr>
          <w:lang w:val="ru-RU"/>
        </w:rPr>
      </w:pPr>
      <w:r w:rsidRPr="00E6627B">
        <w:rPr>
          <w:lang w:val="ru-RU"/>
        </w:rPr>
        <w:t xml:space="preserve">Развитие алгоритмического мышления. Создание трехмерных моделей требует последовательного выстраивания шагов, что позволяет ученикам планировать и решать задачу поэтапно. </w:t>
      </w:r>
    </w:p>
    <w:p w:rsidR="00E6627B" w:rsidRDefault="00E6627B" w:rsidP="00F62BE9">
      <w:pPr>
        <w:pStyle w:val="base"/>
        <w:numPr>
          <w:ilvl w:val="0"/>
          <w:numId w:val="34"/>
        </w:numPr>
        <w:rPr>
          <w:lang w:val="ru-RU"/>
        </w:rPr>
      </w:pPr>
      <w:r w:rsidRPr="00E6627B">
        <w:rPr>
          <w:lang w:val="ru-RU"/>
        </w:rPr>
        <w:t>Интерактивность. Можно изменять формы, размеры и цвета, стимулируя творческое мышление.</w:t>
      </w:r>
    </w:p>
    <w:p w:rsidR="00E6627B" w:rsidRDefault="00E6627B" w:rsidP="00F62BE9">
      <w:pPr>
        <w:pStyle w:val="base"/>
        <w:numPr>
          <w:ilvl w:val="0"/>
          <w:numId w:val="34"/>
        </w:numPr>
        <w:rPr>
          <w:lang w:val="ru-RU"/>
        </w:rPr>
      </w:pPr>
      <w:r w:rsidRPr="00E6627B">
        <w:rPr>
          <w:lang w:val="ru-RU"/>
        </w:rPr>
        <w:t>Практическая применимость. Созданные модели экспортируются в файлы STL для печати на 3D-принтерах, что расширяет возможности практической реализации идей.</w:t>
      </w:r>
    </w:p>
    <w:p w:rsidR="00E6627B" w:rsidRDefault="00E6627B" w:rsidP="00F62BE9">
      <w:pPr>
        <w:pStyle w:val="base"/>
        <w:numPr>
          <w:ilvl w:val="0"/>
          <w:numId w:val="34"/>
        </w:numPr>
        <w:rPr>
          <w:lang w:val="ru-RU"/>
        </w:rPr>
      </w:pPr>
      <w:r w:rsidRPr="00E6627B">
        <w:rPr>
          <w:lang w:val="ru-RU"/>
        </w:rPr>
        <w:t>Совместимость с учебной программой. Блоки кода соответствуют базовым требованиям курса информатики и технологии.</w:t>
      </w:r>
    </w:p>
    <w:p w:rsidR="00FF3B02" w:rsidRDefault="00E6627B" w:rsidP="00E6627B">
      <w:pPr>
        <w:pStyle w:val="base"/>
        <w:rPr>
          <w:lang w:val="ru-RU"/>
        </w:rPr>
      </w:pPr>
      <w:r w:rsidRPr="00E6627B">
        <w:rPr>
          <w:lang w:val="ru-RU"/>
        </w:rPr>
        <w:t xml:space="preserve"> Каждая из перечисленных программ имеет свои преимущества и особенности, однако главная задача учителя состоит в выборе инструмента, соответствующего уровню подготовки класса и целям конкретного занятия. Таким образом, выбор программного обеспечения должен учитывать возрастные особенности учащ</w:t>
      </w:r>
      <w:bookmarkStart w:id="10" w:name="_GoBack"/>
      <w:bookmarkEnd w:id="10"/>
      <w:r w:rsidRPr="00E6627B">
        <w:rPr>
          <w:lang w:val="ru-RU"/>
        </w:rPr>
        <w:t xml:space="preserve">ихся, уровень подготовки и конкретные цели урока. Для обучающихся младшего возраста важны визуальные интерфейсы и игровые элементы, а дети </w:t>
      </w:r>
      <w:proofErr w:type="gramStart"/>
      <w:r w:rsidRPr="00E6627B">
        <w:rPr>
          <w:lang w:val="ru-RU"/>
        </w:rPr>
        <w:t>более старшего</w:t>
      </w:r>
      <w:proofErr w:type="gramEnd"/>
      <w:r w:rsidRPr="00E6627B">
        <w:rPr>
          <w:lang w:val="ru-RU"/>
        </w:rPr>
        <w:t xml:space="preserve"> возраста могут перейти к изучению профессиональных инструментов и сложных технологий.</w:t>
      </w:r>
    </w:p>
    <w:p w:rsidR="00E6627B" w:rsidRDefault="00E6627B" w:rsidP="00E6627B">
      <w:pPr>
        <w:pStyle w:val="base"/>
        <w:rPr>
          <w:lang w:val="ru-RU"/>
        </w:rPr>
      </w:pPr>
    </w:p>
    <w:p w:rsidR="00574078" w:rsidRDefault="00703A66" w:rsidP="00574078">
      <w:pPr>
        <w:pStyle w:val="base1"/>
      </w:pPr>
      <w:r>
        <w:t>Список источников: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C43AE" w:rsidRPr="00C07306" w:rsidRDefault="009C43AE" w:rsidP="00C07306">
      <w:pPr>
        <w:pStyle w:val="litera"/>
        <w:numPr>
          <w:ilvl w:val="0"/>
          <w:numId w:val="20"/>
        </w:numPr>
        <w:rPr>
          <w:szCs w:val="20"/>
        </w:rPr>
      </w:pPr>
      <w:r w:rsidRPr="00C07306">
        <w:rPr>
          <w:szCs w:val="20"/>
        </w:rPr>
        <w:t>Методическое письмо по учебному предмету «Труд (технология)</w:t>
      </w:r>
      <w:proofErr w:type="gramStart"/>
      <w:r w:rsidRPr="00C07306">
        <w:rPr>
          <w:szCs w:val="20"/>
        </w:rPr>
        <w:t>»О</w:t>
      </w:r>
      <w:proofErr w:type="gramEnd"/>
      <w:r w:rsidRPr="00C07306">
        <w:rPr>
          <w:szCs w:val="20"/>
        </w:rPr>
        <w:t>б изменении названия и содержания предмета «Труд (технология)» от 19.12.2023 № 618-ФЗ</w:t>
      </w:r>
      <w:r w:rsidR="00C07306">
        <w:rPr>
          <w:szCs w:val="20"/>
        </w:rPr>
        <w:t xml:space="preserve">/ Единое содержание общего образования. </w:t>
      </w:r>
      <w:r w:rsidR="00C07306">
        <w:rPr>
          <w:szCs w:val="20"/>
          <w:lang w:val="en-US"/>
        </w:rPr>
        <w:t>URL</w:t>
      </w:r>
      <w:r w:rsidR="00C07306" w:rsidRPr="00C07306">
        <w:rPr>
          <w:szCs w:val="20"/>
        </w:rPr>
        <w:t xml:space="preserve">: </w:t>
      </w:r>
      <w:hyperlink r:id="rId8" w:history="1">
        <w:r w:rsidR="00C07306" w:rsidRPr="002D1C5F">
          <w:rPr>
            <w:rStyle w:val="af0"/>
            <w:szCs w:val="20"/>
            <w:lang w:val="en-US"/>
          </w:rPr>
          <w:t>https</w:t>
        </w:r>
        <w:r w:rsidR="00C07306" w:rsidRPr="00C07306">
          <w:rPr>
            <w:rStyle w:val="af0"/>
            <w:szCs w:val="20"/>
          </w:rPr>
          <w:t>://</w:t>
        </w:r>
        <w:proofErr w:type="spellStart"/>
        <w:r w:rsidR="00C07306" w:rsidRPr="002D1C5F">
          <w:rPr>
            <w:rStyle w:val="af0"/>
            <w:szCs w:val="20"/>
            <w:lang w:val="en-US"/>
          </w:rPr>
          <w:t>edsoo</w:t>
        </w:r>
        <w:proofErr w:type="spellEnd"/>
        <w:r w:rsidR="00C07306" w:rsidRPr="00C07306">
          <w:rPr>
            <w:rStyle w:val="af0"/>
            <w:szCs w:val="20"/>
          </w:rPr>
          <w:t>.</w:t>
        </w:r>
        <w:proofErr w:type="spellStart"/>
        <w:r w:rsidR="00C07306" w:rsidRPr="002D1C5F">
          <w:rPr>
            <w:rStyle w:val="af0"/>
            <w:szCs w:val="20"/>
            <w:lang w:val="en-US"/>
          </w:rPr>
          <w:t>ru</w:t>
        </w:r>
        <w:proofErr w:type="spellEnd"/>
        <w:r w:rsidR="00C07306" w:rsidRPr="00C07306">
          <w:rPr>
            <w:rStyle w:val="af0"/>
            <w:szCs w:val="20"/>
          </w:rPr>
          <w:t>/</w:t>
        </w:r>
        <w:proofErr w:type="spellStart"/>
        <w:r w:rsidR="00C07306" w:rsidRPr="002D1C5F">
          <w:rPr>
            <w:rStyle w:val="af0"/>
            <w:szCs w:val="20"/>
            <w:lang w:val="en-US"/>
          </w:rPr>
          <w:t>wp</w:t>
        </w:r>
        <w:proofErr w:type="spellEnd"/>
        <w:r w:rsidR="00C07306" w:rsidRPr="00C07306">
          <w:rPr>
            <w:rStyle w:val="af0"/>
            <w:szCs w:val="20"/>
          </w:rPr>
          <w:t>-</w:t>
        </w:r>
        <w:r w:rsidR="00C07306" w:rsidRPr="002D1C5F">
          <w:rPr>
            <w:rStyle w:val="af0"/>
            <w:szCs w:val="20"/>
            <w:lang w:val="en-US"/>
          </w:rPr>
          <w:t>content</w:t>
        </w:r>
        <w:r w:rsidR="00C07306" w:rsidRPr="00C07306">
          <w:rPr>
            <w:rStyle w:val="af0"/>
            <w:szCs w:val="20"/>
          </w:rPr>
          <w:t>/</w:t>
        </w:r>
        <w:r w:rsidR="00C07306" w:rsidRPr="002D1C5F">
          <w:rPr>
            <w:rStyle w:val="af0"/>
            <w:szCs w:val="20"/>
            <w:lang w:val="en-US"/>
          </w:rPr>
          <w:t>uploads</w:t>
        </w:r>
        <w:r w:rsidR="00C07306" w:rsidRPr="00C07306">
          <w:rPr>
            <w:rStyle w:val="af0"/>
            <w:szCs w:val="20"/>
          </w:rPr>
          <w:t>/2024/06/</w:t>
        </w:r>
        <w:proofErr w:type="spellStart"/>
        <w:r w:rsidR="00C07306" w:rsidRPr="002D1C5F">
          <w:rPr>
            <w:rStyle w:val="af0"/>
            <w:szCs w:val="20"/>
            <w:lang w:val="en-US"/>
          </w:rPr>
          <w:t>metodicheskoe</w:t>
        </w:r>
        <w:proofErr w:type="spellEnd"/>
        <w:r w:rsidR="00C07306" w:rsidRPr="00C07306">
          <w:rPr>
            <w:rStyle w:val="af0"/>
            <w:szCs w:val="20"/>
          </w:rPr>
          <w:t>-</w:t>
        </w:r>
        <w:proofErr w:type="spellStart"/>
        <w:r w:rsidR="00C07306" w:rsidRPr="002D1C5F">
          <w:rPr>
            <w:rStyle w:val="af0"/>
            <w:szCs w:val="20"/>
            <w:lang w:val="en-US"/>
          </w:rPr>
          <w:t>pismo</w:t>
        </w:r>
        <w:proofErr w:type="spellEnd"/>
        <w:r w:rsidR="00C07306" w:rsidRPr="00C07306">
          <w:rPr>
            <w:rStyle w:val="af0"/>
            <w:szCs w:val="20"/>
          </w:rPr>
          <w:t>-</w:t>
        </w:r>
        <w:proofErr w:type="spellStart"/>
        <w:r w:rsidR="00C07306" w:rsidRPr="002D1C5F">
          <w:rPr>
            <w:rStyle w:val="af0"/>
            <w:szCs w:val="20"/>
            <w:lang w:val="en-US"/>
          </w:rPr>
          <w:t>po</w:t>
        </w:r>
        <w:proofErr w:type="spellEnd"/>
        <w:r w:rsidR="00C07306" w:rsidRPr="00C07306">
          <w:rPr>
            <w:rStyle w:val="af0"/>
            <w:szCs w:val="20"/>
          </w:rPr>
          <w:t>-</w:t>
        </w:r>
        <w:proofErr w:type="spellStart"/>
        <w:r w:rsidR="00C07306" w:rsidRPr="002D1C5F">
          <w:rPr>
            <w:rStyle w:val="af0"/>
            <w:szCs w:val="20"/>
            <w:lang w:val="en-US"/>
          </w:rPr>
          <w:t>predmetu</w:t>
        </w:r>
        <w:proofErr w:type="spellEnd"/>
        <w:r w:rsidR="00C07306" w:rsidRPr="00C07306">
          <w:rPr>
            <w:rStyle w:val="af0"/>
            <w:szCs w:val="20"/>
          </w:rPr>
          <w:t>-</w:t>
        </w:r>
        <w:proofErr w:type="spellStart"/>
        <w:r w:rsidR="00C07306" w:rsidRPr="002D1C5F">
          <w:rPr>
            <w:rStyle w:val="af0"/>
            <w:szCs w:val="20"/>
            <w:lang w:val="en-US"/>
          </w:rPr>
          <w:t>trud</w:t>
        </w:r>
        <w:proofErr w:type="spellEnd"/>
        <w:r w:rsidR="00C07306" w:rsidRPr="00C07306">
          <w:rPr>
            <w:rStyle w:val="af0"/>
            <w:szCs w:val="20"/>
          </w:rPr>
          <w:t>-</w:t>
        </w:r>
        <w:proofErr w:type="spellStart"/>
        <w:r w:rsidR="00C07306" w:rsidRPr="002D1C5F">
          <w:rPr>
            <w:rStyle w:val="af0"/>
            <w:szCs w:val="20"/>
            <w:lang w:val="en-US"/>
          </w:rPr>
          <w:t>tehnologiya</w:t>
        </w:r>
        <w:proofErr w:type="spellEnd"/>
        <w:r w:rsidR="00C07306" w:rsidRPr="00C07306">
          <w:rPr>
            <w:rStyle w:val="af0"/>
            <w:szCs w:val="20"/>
          </w:rPr>
          <w:t>.</w:t>
        </w:r>
        <w:r w:rsidR="00C07306" w:rsidRPr="002D1C5F">
          <w:rPr>
            <w:rStyle w:val="af0"/>
            <w:szCs w:val="20"/>
            <w:lang w:val="en-US"/>
          </w:rPr>
          <w:t>pdf</w:t>
        </w:r>
      </w:hyperlink>
      <w:r w:rsidR="00C07306" w:rsidRPr="00C07306">
        <w:rPr>
          <w:szCs w:val="20"/>
        </w:rPr>
        <w:t xml:space="preserve"> (</w:t>
      </w:r>
      <w:r w:rsidR="00C07306">
        <w:rPr>
          <w:szCs w:val="20"/>
        </w:rPr>
        <w:t>Дата обращения 14.06.2025)</w:t>
      </w:r>
    </w:p>
    <w:p w:rsidR="008B20FE" w:rsidRPr="00C07306" w:rsidRDefault="008B20FE" w:rsidP="00C07306">
      <w:pPr>
        <w:pStyle w:val="litera"/>
        <w:numPr>
          <w:ilvl w:val="0"/>
          <w:numId w:val="20"/>
        </w:numPr>
        <w:jc w:val="left"/>
        <w:rPr>
          <w:szCs w:val="20"/>
        </w:rPr>
      </w:pPr>
      <w:r w:rsidRPr="00C07306">
        <w:rPr>
          <w:szCs w:val="20"/>
        </w:rPr>
        <w:t>Азбука КОМПАС-3D</w:t>
      </w:r>
      <w:r w:rsidR="00C07306" w:rsidRPr="00C07306">
        <w:rPr>
          <w:szCs w:val="20"/>
        </w:rPr>
        <w:t>/</w:t>
      </w:r>
      <w:r w:rsidR="00C07306" w:rsidRPr="00C07306">
        <w:t xml:space="preserve"> </w:t>
      </w:r>
      <w:r w:rsidR="00C07306" w:rsidRPr="00C07306">
        <w:rPr>
          <w:szCs w:val="20"/>
        </w:rPr>
        <w:t>КОМПАС-3D</w:t>
      </w:r>
      <w:r w:rsidR="00C07306">
        <w:rPr>
          <w:szCs w:val="20"/>
        </w:rPr>
        <w:t xml:space="preserve">. </w:t>
      </w:r>
      <w:proofErr w:type="spellStart"/>
      <w:r w:rsidR="00C07306">
        <w:rPr>
          <w:szCs w:val="20"/>
        </w:rPr>
        <w:t>Аскон</w:t>
      </w:r>
      <w:proofErr w:type="spellEnd"/>
      <w:r w:rsidR="00C07306">
        <w:rPr>
          <w:szCs w:val="20"/>
        </w:rPr>
        <w:t>.</w:t>
      </w:r>
      <w:r w:rsidRPr="008B20FE">
        <w:t xml:space="preserve"> </w:t>
      </w:r>
      <w:r w:rsidR="00C07306" w:rsidRPr="00C07306">
        <w:rPr>
          <w:lang w:val="en-US"/>
        </w:rPr>
        <w:t>URL</w:t>
      </w:r>
      <w:r w:rsidR="00C07306">
        <w:t xml:space="preserve">: </w:t>
      </w:r>
      <w:hyperlink r:id="rId9" w:history="1">
        <w:r w:rsidRPr="00C07306">
          <w:rPr>
            <w:rStyle w:val="af0"/>
            <w:szCs w:val="20"/>
          </w:rPr>
          <w:t>https://kompas.ru/so</w:t>
        </w:r>
        <w:r w:rsidRPr="00C07306">
          <w:rPr>
            <w:rStyle w:val="af0"/>
            <w:szCs w:val="20"/>
          </w:rPr>
          <w:t>u</w:t>
        </w:r>
        <w:r w:rsidRPr="00C07306">
          <w:rPr>
            <w:rStyle w:val="af0"/>
            <w:szCs w:val="20"/>
          </w:rPr>
          <w:t>rce/info_materials/2020/%D0%9</w:t>
        </w:r>
        <w:r w:rsidRPr="00C07306">
          <w:rPr>
            <w:rStyle w:val="af0"/>
            <w:szCs w:val="20"/>
          </w:rPr>
          <w:t>0</w:t>
        </w:r>
        <w:r w:rsidRPr="00C07306">
          <w:rPr>
            <w:rStyle w:val="af0"/>
            <w:szCs w:val="20"/>
          </w:rPr>
          <w:t>%D0%B7%D0%B1%D1%83%D0%BA%D0%B0%20%D0%9A%D0%9E%D0%9C%D0%9F%D0%90%D0%A1-3D.pdf?ysclid=mbqco1rs1887215218</w:t>
        </w:r>
      </w:hyperlink>
      <w:r w:rsidR="00C07306" w:rsidRPr="00C07306">
        <w:rPr>
          <w:rStyle w:val="af0"/>
          <w:szCs w:val="20"/>
        </w:rPr>
        <w:t xml:space="preserve"> </w:t>
      </w:r>
      <w:r w:rsidR="00C07306" w:rsidRPr="00C07306">
        <w:rPr>
          <w:rStyle w:val="af0"/>
          <w:color w:val="auto"/>
          <w:szCs w:val="20"/>
          <w:u w:val="none"/>
        </w:rPr>
        <w:t>(Дата обращения 14.06.2025)</w:t>
      </w:r>
    </w:p>
    <w:p w:rsidR="003E5DC7" w:rsidRPr="008B20FE" w:rsidRDefault="003E5DC7" w:rsidP="00C07306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8B20FE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5C" w:rsidRDefault="00B36C5C">
      <w:r>
        <w:separator/>
      </w:r>
    </w:p>
    <w:p w:rsidR="00B36C5C" w:rsidRDefault="00B36C5C"/>
    <w:p w:rsidR="00B36C5C" w:rsidRDefault="00B36C5C"/>
    <w:p w:rsidR="00B36C5C" w:rsidRDefault="00B36C5C"/>
  </w:endnote>
  <w:endnote w:type="continuationSeparator" w:id="0">
    <w:p w:rsidR="00B36C5C" w:rsidRDefault="00B36C5C">
      <w:r>
        <w:continuationSeparator/>
      </w:r>
    </w:p>
    <w:p w:rsidR="00B36C5C" w:rsidRDefault="00B36C5C"/>
    <w:p w:rsidR="00B36C5C" w:rsidRDefault="00B36C5C"/>
    <w:p w:rsidR="00B36C5C" w:rsidRDefault="00B36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F62BE9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5C" w:rsidRDefault="00B36C5C">
      <w:r>
        <w:separator/>
      </w:r>
    </w:p>
    <w:p w:rsidR="00B36C5C" w:rsidRDefault="00B36C5C"/>
    <w:p w:rsidR="00B36C5C" w:rsidRDefault="00B36C5C"/>
    <w:p w:rsidR="00B36C5C" w:rsidRDefault="00B36C5C"/>
  </w:footnote>
  <w:footnote w:type="continuationSeparator" w:id="0">
    <w:p w:rsidR="00B36C5C" w:rsidRDefault="00B36C5C">
      <w:r>
        <w:continuationSeparator/>
      </w:r>
    </w:p>
    <w:p w:rsidR="00B36C5C" w:rsidRDefault="00B36C5C"/>
    <w:p w:rsidR="00B36C5C" w:rsidRDefault="00B36C5C"/>
    <w:p w:rsidR="00B36C5C" w:rsidRDefault="00B36C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10"/>
      </v:shape>
    </w:pict>
  </w:numPicBullet>
  <w:numPicBullet w:numPicBulletId="1">
    <w:pict>
      <v:shape id="_x0000_i1027" type="#_x0000_t75" style="width:10pt;height:10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3A564D5"/>
    <w:multiLevelType w:val="hybridMultilevel"/>
    <w:tmpl w:val="0A6A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BE00BFC"/>
    <w:multiLevelType w:val="hybridMultilevel"/>
    <w:tmpl w:val="EC5C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F3B4E79"/>
    <w:multiLevelType w:val="hybridMultilevel"/>
    <w:tmpl w:val="4992E68C"/>
    <w:lvl w:ilvl="0" w:tplc="4EBE64F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21557E97"/>
    <w:multiLevelType w:val="hybridMultilevel"/>
    <w:tmpl w:val="78C2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2D9264D"/>
    <w:multiLevelType w:val="hybridMultilevel"/>
    <w:tmpl w:val="A2B6C1AC"/>
    <w:lvl w:ilvl="0" w:tplc="B2C0DC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24BC7A35"/>
    <w:multiLevelType w:val="hybridMultilevel"/>
    <w:tmpl w:val="D6CCD944"/>
    <w:lvl w:ilvl="0" w:tplc="A36CE73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5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7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2"/>
  </w:num>
  <w:num w:numId="4">
    <w:abstractNumId w:val="33"/>
  </w:num>
  <w:num w:numId="5">
    <w:abstractNumId w:val="20"/>
  </w:num>
  <w:num w:numId="6">
    <w:abstractNumId w:val="19"/>
  </w:num>
  <w:num w:numId="7">
    <w:abstractNumId w:val="31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5"/>
  </w:num>
  <w:num w:numId="10">
    <w:abstractNumId w:val="18"/>
  </w:num>
  <w:num w:numId="11">
    <w:abstractNumId w:val="39"/>
  </w:num>
  <w:num w:numId="12">
    <w:abstractNumId w:val="38"/>
  </w:num>
  <w:num w:numId="13">
    <w:abstractNumId w:val="23"/>
  </w:num>
  <w:num w:numId="14">
    <w:abstractNumId w:val="36"/>
  </w:num>
  <w:num w:numId="15">
    <w:abstractNumId w:val="28"/>
  </w:num>
  <w:num w:numId="16">
    <w:abstractNumId w:val="34"/>
  </w:num>
  <w:num w:numId="17">
    <w:abstractNumId w:val="37"/>
  </w:num>
  <w:num w:numId="18">
    <w:abstractNumId w:val="40"/>
  </w:num>
  <w:num w:numId="19">
    <w:abstractNumId w:val="22"/>
  </w:num>
  <w:num w:numId="20">
    <w:abstractNumId w:val="40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30"/>
  </w:num>
  <w:num w:numId="31">
    <w:abstractNumId w:val="29"/>
  </w:num>
  <w:num w:numId="32">
    <w:abstractNumId w:val="24"/>
  </w:num>
  <w:num w:numId="33">
    <w:abstractNumId w:val="21"/>
  </w:num>
  <w:num w:numId="3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1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4D74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57EB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1C1B"/>
    <w:rsid w:val="00223AA2"/>
    <w:rsid w:val="00224AF0"/>
    <w:rsid w:val="00225569"/>
    <w:rsid w:val="00225CB0"/>
    <w:rsid w:val="0022660A"/>
    <w:rsid w:val="0022756C"/>
    <w:rsid w:val="00240C42"/>
    <w:rsid w:val="00240D24"/>
    <w:rsid w:val="00241F93"/>
    <w:rsid w:val="00243937"/>
    <w:rsid w:val="002453F6"/>
    <w:rsid w:val="00246931"/>
    <w:rsid w:val="00251D4A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5074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5E95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5F7C45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53E6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C5D53"/>
    <w:rsid w:val="006D095C"/>
    <w:rsid w:val="006D3AAE"/>
    <w:rsid w:val="006D473E"/>
    <w:rsid w:val="006D5A24"/>
    <w:rsid w:val="006D79F1"/>
    <w:rsid w:val="006E0869"/>
    <w:rsid w:val="006E119A"/>
    <w:rsid w:val="006E1990"/>
    <w:rsid w:val="006E1D35"/>
    <w:rsid w:val="006E1F3F"/>
    <w:rsid w:val="006E2EE0"/>
    <w:rsid w:val="006E3799"/>
    <w:rsid w:val="006E3F49"/>
    <w:rsid w:val="006F0C0D"/>
    <w:rsid w:val="006F1016"/>
    <w:rsid w:val="006F3B32"/>
    <w:rsid w:val="006F4551"/>
    <w:rsid w:val="006F4E3E"/>
    <w:rsid w:val="00703A66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5F2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20FE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39DB"/>
    <w:rsid w:val="008F6010"/>
    <w:rsid w:val="009017A7"/>
    <w:rsid w:val="009022E8"/>
    <w:rsid w:val="00903170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43AE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4605F"/>
    <w:rsid w:val="00A50106"/>
    <w:rsid w:val="00A50438"/>
    <w:rsid w:val="00A54DEF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6C5C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499B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7306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4A1F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039"/>
    <w:rsid w:val="00CB5E2D"/>
    <w:rsid w:val="00CB65E9"/>
    <w:rsid w:val="00CB79FA"/>
    <w:rsid w:val="00CC01D1"/>
    <w:rsid w:val="00CC06FF"/>
    <w:rsid w:val="00CC1BB8"/>
    <w:rsid w:val="00CC30F4"/>
    <w:rsid w:val="00CC506A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5B4D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6627B"/>
    <w:rsid w:val="00E7433D"/>
    <w:rsid w:val="00E74B18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17F49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2BE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4C5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7A3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4/06/metodicheskoe-pismo-po-predmetu-trud-tehnologiy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mpas.ru/source/info_materials/2020/%D0%90%D0%B7%D0%B1%D1%83%D0%BA%D0%B0%20%D0%9A%D0%9E%D0%9C%D0%9F%D0%90%D0%A1-3D.pdf?ysclid=mbqco1rs1887215218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ownloads\template2025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 (1).dotx</Template>
  <TotalTime>264</TotalTime>
  <Pages>2</Pages>
  <Words>653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Админ</dc:creator>
  <cp:lastModifiedBy>ю вас</cp:lastModifiedBy>
  <cp:revision>15</cp:revision>
  <cp:lastPrinted>2011-06-10T13:51:00Z</cp:lastPrinted>
  <dcterms:created xsi:type="dcterms:W3CDTF">2025-06-09T10:03:00Z</dcterms:created>
  <dcterms:modified xsi:type="dcterms:W3CDTF">2025-06-15T16:23:00Z</dcterms:modified>
</cp:coreProperties>
</file>